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32" w:rsidRPr="00CA6F0D" w:rsidRDefault="00946632" w:rsidP="0005266E">
      <w:pPr>
        <w:pStyle w:val="a3"/>
        <w:rPr>
          <w:szCs w:val="28"/>
        </w:rPr>
      </w:pPr>
      <w:r w:rsidRPr="00CA6F0D">
        <w:rPr>
          <w:szCs w:val="28"/>
        </w:rPr>
        <w:t>СПРАВКА</w:t>
      </w:r>
    </w:p>
    <w:p w:rsidR="00946632" w:rsidRPr="00CA6F0D" w:rsidRDefault="00946632" w:rsidP="0005266E">
      <w:pPr>
        <w:tabs>
          <w:tab w:val="center" w:pos="5233"/>
          <w:tab w:val="right" w:pos="10466"/>
        </w:tabs>
        <w:jc w:val="center"/>
        <w:rPr>
          <w:b/>
          <w:sz w:val="28"/>
          <w:szCs w:val="28"/>
        </w:rPr>
      </w:pPr>
      <w:r w:rsidRPr="00CA6F0D">
        <w:rPr>
          <w:b/>
          <w:sz w:val="28"/>
          <w:szCs w:val="28"/>
        </w:rPr>
        <w:t xml:space="preserve">о работе с обращениями граждан и запросами пользователей информацией в УФНС России по Кировской области </w:t>
      </w:r>
      <w:r w:rsidR="005D4D6E" w:rsidRPr="00CA6F0D">
        <w:rPr>
          <w:b/>
          <w:sz w:val="28"/>
          <w:szCs w:val="28"/>
        </w:rPr>
        <w:t xml:space="preserve"> за </w:t>
      </w:r>
      <w:r w:rsidR="00A2535B" w:rsidRPr="00CA6F0D">
        <w:rPr>
          <w:b/>
          <w:sz w:val="28"/>
          <w:szCs w:val="28"/>
        </w:rPr>
        <w:t>4</w:t>
      </w:r>
      <w:r w:rsidRPr="00CA6F0D">
        <w:rPr>
          <w:b/>
          <w:sz w:val="28"/>
          <w:szCs w:val="28"/>
        </w:rPr>
        <w:t xml:space="preserve"> квартал 201</w:t>
      </w:r>
      <w:r w:rsidR="005D4D6E" w:rsidRPr="00CA6F0D">
        <w:rPr>
          <w:b/>
          <w:sz w:val="28"/>
          <w:szCs w:val="28"/>
        </w:rPr>
        <w:t>8</w:t>
      </w:r>
      <w:r w:rsidRPr="00CA6F0D">
        <w:rPr>
          <w:b/>
          <w:sz w:val="28"/>
          <w:szCs w:val="28"/>
        </w:rPr>
        <w:t xml:space="preserve"> года</w:t>
      </w:r>
    </w:p>
    <w:p w:rsidR="006646B1" w:rsidRPr="00CA6F0D" w:rsidRDefault="006646B1" w:rsidP="0005266E">
      <w:pPr>
        <w:rPr>
          <w:sz w:val="28"/>
          <w:szCs w:val="28"/>
        </w:rPr>
      </w:pPr>
    </w:p>
    <w:p w:rsidR="00946632" w:rsidRPr="00CA6F0D" w:rsidRDefault="00946632" w:rsidP="0005266E">
      <w:pPr>
        <w:rPr>
          <w:sz w:val="28"/>
          <w:szCs w:val="28"/>
        </w:rPr>
      </w:pPr>
    </w:p>
    <w:p w:rsidR="008F5A44" w:rsidRPr="00CA6F0D" w:rsidRDefault="008F5A44" w:rsidP="00DD2B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6F0D">
        <w:rPr>
          <w:sz w:val="28"/>
          <w:szCs w:val="28"/>
        </w:rPr>
        <w:t xml:space="preserve">В аппарат Управления Федеральной налоговой службы  по Кировской области (далее – Управление) за </w:t>
      </w:r>
      <w:r w:rsidR="00A2535B" w:rsidRPr="00CA6F0D">
        <w:rPr>
          <w:sz w:val="28"/>
          <w:szCs w:val="28"/>
        </w:rPr>
        <w:t>4</w:t>
      </w:r>
      <w:r w:rsidRPr="00CA6F0D">
        <w:rPr>
          <w:sz w:val="28"/>
          <w:szCs w:val="28"/>
        </w:rPr>
        <w:t xml:space="preserve"> квартал 201</w:t>
      </w:r>
      <w:r w:rsidR="005D4D6E" w:rsidRPr="00CA6F0D">
        <w:rPr>
          <w:sz w:val="28"/>
          <w:szCs w:val="28"/>
        </w:rPr>
        <w:t>8</w:t>
      </w:r>
      <w:r w:rsidRPr="00CA6F0D">
        <w:rPr>
          <w:sz w:val="28"/>
          <w:szCs w:val="28"/>
        </w:rPr>
        <w:t xml:space="preserve"> года поступило на рассмотрение </w:t>
      </w:r>
      <w:r w:rsidR="0014244C" w:rsidRPr="00CA6F0D">
        <w:rPr>
          <w:sz w:val="28"/>
          <w:szCs w:val="28"/>
        </w:rPr>
        <w:t>280</w:t>
      </w:r>
      <w:r w:rsidR="00096876" w:rsidRPr="00CA6F0D">
        <w:rPr>
          <w:sz w:val="28"/>
          <w:szCs w:val="28"/>
        </w:rPr>
        <w:t xml:space="preserve"> </w:t>
      </w:r>
      <w:r w:rsidRPr="00CA6F0D">
        <w:rPr>
          <w:sz w:val="28"/>
          <w:szCs w:val="28"/>
        </w:rPr>
        <w:t>обращени</w:t>
      </w:r>
      <w:r w:rsidR="00197A91" w:rsidRPr="00CA6F0D">
        <w:rPr>
          <w:sz w:val="28"/>
          <w:szCs w:val="28"/>
        </w:rPr>
        <w:t>й</w:t>
      </w:r>
      <w:r w:rsidRPr="00CA6F0D">
        <w:rPr>
          <w:sz w:val="28"/>
          <w:szCs w:val="28"/>
        </w:rPr>
        <w:t xml:space="preserve"> граждан, в том  </w:t>
      </w:r>
      <w:r w:rsidR="00946632" w:rsidRPr="00CA6F0D">
        <w:rPr>
          <w:sz w:val="28"/>
          <w:szCs w:val="28"/>
        </w:rPr>
        <w:t xml:space="preserve">числе: </w:t>
      </w:r>
      <w:r w:rsidR="00096876" w:rsidRPr="00CA6F0D">
        <w:rPr>
          <w:sz w:val="28"/>
          <w:szCs w:val="28"/>
        </w:rPr>
        <w:t xml:space="preserve">через электронные сервисы </w:t>
      </w:r>
      <w:r w:rsidR="00946632" w:rsidRPr="00CA6F0D">
        <w:rPr>
          <w:sz w:val="28"/>
          <w:szCs w:val="28"/>
        </w:rPr>
        <w:t> –</w:t>
      </w:r>
      <w:r w:rsidR="00714B65" w:rsidRPr="00CA6F0D">
        <w:rPr>
          <w:sz w:val="28"/>
          <w:szCs w:val="28"/>
        </w:rPr>
        <w:t xml:space="preserve"> 107</w:t>
      </w:r>
      <w:r w:rsidRPr="00CA6F0D">
        <w:rPr>
          <w:sz w:val="28"/>
          <w:szCs w:val="28"/>
        </w:rPr>
        <w:t xml:space="preserve">. Из </w:t>
      </w:r>
      <w:r w:rsidR="00946632" w:rsidRPr="00CA6F0D">
        <w:rPr>
          <w:sz w:val="28"/>
          <w:szCs w:val="28"/>
        </w:rPr>
        <w:t xml:space="preserve"> </w:t>
      </w:r>
      <w:r w:rsidR="00946632" w:rsidRPr="00CA6F0D">
        <w:rPr>
          <w:color w:val="000000"/>
          <w:sz w:val="28"/>
          <w:szCs w:val="28"/>
        </w:rPr>
        <w:t>Управления Президента Российской Федерации по работе с обращениями граждан и организаций</w:t>
      </w:r>
      <w:r w:rsidRPr="00CA6F0D">
        <w:rPr>
          <w:color w:val="000000"/>
          <w:sz w:val="28"/>
          <w:szCs w:val="28"/>
        </w:rPr>
        <w:t xml:space="preserve"> не поступало</w:t>
      </w:r>
      <w:r w:rsidR="00946632" w:rsidRPr="00CA6F0D">
        <w:rPr>
          <w:color w:val="000000"/>
          <w:sz w:val="28"/>
          <w:szCs w:val="28"/>
        </w:rPr>
        <w:t xml:space="preserve">. </w:t>
      </w:r>
      <w:r w:rsidR="00E77EEE" w:rsidRPr="00CA6F0D">
        <w:rPr>
          <w:color w:val="000000"/>
          <w:sz w:val="28"/>
          <w:szCs w:val="28"/>
        </w:rPr>
        <w:t>С</w:t>
      </w:r>
      <w:r w:rsidR="00E77EEE" w:rsidRPr="00CA6F0D">
        <w:rPr>
          <w:sz w:val="28"/>
          <w:szCs w:val="28"/>
        </w:rPr>
        <w:t xml:space="preserve"> Портала </w:t>
      </w:r>
      <w:proofErr w:type="spellStart"/>
      <w:r w:rsidR="00E77EEE" w:rsidRPr="00CA6F0D">
        <w:rPr>
          <w:sz w:val="28"/>
          <w:szCs w:val="28"/>
        </w:rPr>
        <w:t>госуслуг</w:t>
      </w:r>
      <w:proofErr w:type="spellEnd"/>
      <w:r w:rsidR="00E77EEE" w:rsidRPr="00CA6F0D">
        <w:rPr>
          <w:sz w:val="28"/>
          <w:szCs w:val="28"/>
        </w:rPr>
        <w:t xml:space="preserve">   поступило </w:t>
      </w:r>
      <w:r w:rsidR="00714B65" w:rsidRPr="00CA6F0D">
        <w:rPr>
          <w:sz w:val="28"/>
          <w:szCs w:val="28"/>
        </w:rPr>
        <w:t>6</w:t>
      </w:r>
      <w:r w:rsidR="00E77EEE" w:rsidRPr="00CA6F0D">
        <w:rPr>
          <w:sz w:val="28"/>
          <w:szCs w:val="28"/>
        </w:rPr>
        <w:t xml:space="preserve"> </w:t>
      </w:r>
      <w:r w:rsidR="00714B65" w:rsidRPr="00CA6F0D">
        <w:rPr>
          <w:sz w:val="28"/>
          <w:szCs w:val="28"/>
        </w:rPr>
        <w:tab/>
      </w:r>
      <w:r w:rsidR="00E77EEE" w:rsidRPr="00CA6F0D">
        <w:rPr>
          <w:sz w:val="28"/>
          <w:szCs w:val="28"/>
        </w:rPr>
        <w:t>обращени</w:t>
      </w:r>
      <w:r w:rsidR="00714B65" w:rsidRPr="00CA6F0D">
        <w:rPr>
          <w:sz w:val="28"/>
          <w:szCs w:val="28"/>
        </w:rPr>
        <w:t>й</w:t>
      </w:r>
      <w:r w:rsidR="00E77EEE" w:rsidRPr="00CA6F0D">
        <w:rPr>
          <w:sz w:val="28"/>
          <w:szCs w:val="28"/>
        </w:rPr>
        <w:t>.</w:t>
      </w:r>
      <w:r w:rsidR="00714B65" w:rsidRPr="00CA6F0D">
        <w:rPr>
          <w:sz w:val="28"/>
          <w:szCs w:val="28"/>
        </w:rPr>
        <w:t xml:space="preserve"> </w:t>
      </w:r>
      <w:r w:rsidR="00946632" w:rsidRPr="00CA6F0D">
        <w:rPr>
          <w:color w:val="000000"/>
          <w:sz w:val="28"/>
          <w:szCs w:val="28"/>
        </w:rPr>
        <w:t>По</w:t>
      </w:r>
      <w:r w:rsidR="00946632" w:rsidRPr="00CA6F0D">
        <w:rPr>
          <w:sz w:val="28"/>
          <w:szCs w:val="28"/>
        </w:rPr>
        <w:t xml:space="preserve"> сравнению с аналогичным периодом 201</w:t>
      </w:r>
      <w:r w:rsidR="0011289A" w:rsidRPr="00CA6F0D">
        <w:rPr>
          <w:sz w:val="28"/>
          <w:szCs w:val="28"/>
        </w:rPr>
        <w:t>7</w:t>
      </w:r>
      <w:r w:rsidR="00946632" w:rsidRPr="00CA6F0D">
        <w:rPr>
          <w:sz w:val="28"/>
          <w:szCs w:val="28"/>
        </w:rPr>
        <w:t xml:space="preserve"> года количество</w:t>
      </w:r>
      <w:r w:rsidR="00DD2B1E" w:rsidRPr="00CA6F0D">
        <w:rPr>
          <w:sz w:val="28"/>
          <w:szCs w:val="28"/>
        </w:rPr>
        <w:t xml:space="preserve"> </w:t>
      </w:r>
      <w:r w:rsidR="00946632" w:rsidRPr="00CA6F0D">
        <w:rPr>
          <w:sz w:val="28"/>
          <w:szCs w:val="28"/>
        </w:rPr>
        <w:t xml:space="preserve">обращений </w:t>
      </w:r>
      <w:r w:rsidR="00714B65" w:rsidRPr="00CA6F0D">
        <w:rPr>
          <w:sz w:val="28"/>
          <w:szCs w:val="28"/>
        </w:rPr>
        <w:t>снизилось</w:t>
      </w:r>
      <w:r w:rsidR="00946632" w:rsidRPr="00CA6F0D">
        <w:rPr>
          <w:sz w:val="28"/>
          <w:szCs w:val="28"/>
        </w:rPr>
        <w:t xml:space="preserve"> </w:t>
      </w:r>
      <w:r w:rsidR="004331D7" w:rsidRPr="00CA6F0D">
        <w:rPr>
          <w:sz w:val="28"/>
          <w:szCs w:val="28"/>
        </w:rPr>
        <w:t xml:space="preserve">на </w:t>
      </w:r>
      <w:r w:rsidR="00714B65" w:rsidRPr="00CA6F0D">
        <w:rPr>
          <w:sz w:val="28"/>
          <w:szCs w:val="28"/>
        </w:rPr>
        <w:t>46</w:t>
      </w:r>
      <w:r w:rsidR="004331D7" w:rsidRPr="00CA6F0D">
        <w:rPr>
          <w:sz w:val="28"/>
          <w:szCs w:val="28"/>
        </w:rPr>
        <w:t>%</w:t>
      </w:r>
      <w:r w:rsidR="00633E55" w:rsidRPr="00CA6F0D">
        <w:rPr>
          <w:sz w:val="28"/>
          <w:szCs w:val="28"/>
        </w:rPr>
        <w:t xml:space="preserve"> </w:t>
      </w:r>
      <w:r w:rsidR="00946632" w:rsidRPr="00CA6F0D">
        <w:rPr>
          <w:sz w:val="28"/>
          <w:szCs w:val="28"/>
        </w:rPr>
        <w:t>(</w:t>
      </w:r>
      <w:r w:rsidR="004331D7" w:rsidRPr="00CA6F0D">
        <w:rPr>
          <w:sz w:val="28"/>
          <w:szCs w:val="28"/>
        </w:rPr>
        <w:t xml:space="preserve">за </w:t>
      </w:r>
      <w:r w:rsidR="00714B65" w:rsidRPr="00CA6F0D">
        <w:rPr>
          <w:sz w:val="28"/>
          <w:szCs w:val="28"/>
        </w:rPr>
        <w:t>4</w:t>
      </w:r>
      <w:r w:rsidR="004331D7" w:rsidRPr="00CA6F0D">
        <w:rPr>
          <w:sz w:val="28"/>
          <w:szCs w:val="28"/>
        </w:rPr>
        <w:t xml:space="preserve"> квартал 2017 года поступило </w:t>
      </w:r>
      <w:r w:rsidR="00714B65" w:rsidRPr="00CA6F0D">
        <w:rPr>
          <w:sz w:val="28"/>
          <w:szCs w:val="28"/>
        </w:rPr>
        <w:t xml:space="preserve">519 </w:t>
      </w:r>
      <w:r w:rsidR="00DD2B1E" w:rsidRPr="00CA6F0D">
        <w:rPr>
          <w:sz w:val="28"/>
          <w:szCs w:val="28"/>
        </w:rPr>
        <w:t>обращений</w:t>
      </w:r>
      <w:r w:rsidR="00946632" w:rsidRPr="00CA6F0D">
        <w:rPr>
          <w:sz w:val="28"/>
          <w:szCs w:val="28"/>
        </w:rPr>
        <w:t>)</w:t>
      </w:r>
      <w:r w:rsidRPr="00CA6F0D">
        <w:rPr>
          <w:sz w:val="28"/>
          <w:szCs w:val="28"/>
        </w:rPr>
        <w:t>.</w:t>
      </w:r>
      <w:r w:rsidR="00E77EEE" w:rsidRPr="00CA6F0D">
        <w:rPr>
          <w:sz w:val="28"/>
          <w:szCs w:val="28"/>
        </w:rPr>
        <w:t xml:space="preserve"> </w:t>
      </w:r>
    </w:p>
    <w:p w:rsidR="00BB7FF4" w:rsidRPr="00CA6F0D" w:rsidRDefault="00BB7FF4" w:rsidP="008B4F49">
      <w:pPr>
        <w:ind w:firstLine="567"/>
        <w:jc w:val="both"/>
        <w:rPr>
          <w:sz w:val="28"/>
          <w:szCs w:val="28"/>
        </w:rPr>
      </w:pPr>
      <w:r w:rsidRPr="00CA6F0D">
        <w:rPr>
          <w:sz w:val="28"/>
          <w:szCs w:val="28"/>
        </w:rPr>
        <w:t>Основную часть составляли вопросы обжалования решений налоговых органов и должностных лиц - 5</w:t>
      </w:r>
      <w:r w:rsidR="006249B5" w:rsidRPr="00CA6F0D">
        <w:rPr>
          <w:sz w:val="28"/>
          <w:szCs w:val="28"/>
        </w:rPr>
        <w:t>4</w:t>
      </w:r>
      <w:r w:rsidRPr="00CA6F0D">
        <w:rPr>
          <w:sz w:val="28"/>
          <w:szCs w:val="28"/>
        </w:rPr>
        <w:t xml:space="preserve"> обращений (18,6% от общего числа).</w:t>
      </w:r>
      <w:r w:rsidR="009A760D" w:rsidRPr="00CA6F0D">
        <w:rPr>
          <w:sz w:val="28"/>
          <w:szCs w:val="28"/>
        </w:rPr>
        <w:t xml:space="preserve"> </w:t>
      </w:r>
      <w:r w:rsidRPr="00CA6F0D">
        <w:rPr>
          <w:sz w:val="28"/>
          <w:szCs w:val="28"/>
        </w:rPr>
        <w:t xml:space="preserve"> Граждане в своих жалобах оспаривали действия (бездействие) должностных лиц налоговых органов и иных актов налоговых органов ненормативного характера.</w:t>
      </w:r>
      <w:r w:rsidR="009A760D" w:rsidRPr="00CA6F0D">
        <w:rPr>
          <w:sz w:val="28"/>
          <w:szCs w:val="28"/>
        </w:rPr>
        <w:t xml:space="preserve"> </w:t>
      </w:r>
    </w:p>
    <w:p w:rsidR="006C55F5" w:rsidRPr="00CA6F0D" w:rsidRDefault="006C55F5" w:rsidP="006C55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6F0D">
        <w:rPr>
          <w:sz w:val="28"/>
          <w:szCs w:val="28"/>
        </w:rPr>
        <w:t xml:space="preserve">По вопросу администрирования имущественных налогов –  </w:t>
      </w:r>
      <w:r w:rsidR="002F5B80" w:rsidRPr="00CA6F0D">
        <w:rPr>
          <w:sz w:val="28"/>
          <w:szCs w:val="28"/>
        </w:rPr>
        <w:t>43 обращения</w:t>
      </w:r>
      <w:r w:rsidRPr="00CA6F0D">
        <w:rPr>
          <w:sz w:val="28"/>
          <w:szCs w:val="28"/>
        </w:rPr>
        <w:t xml:space="preserve"> (</w:t>
      </w:r>
      <w:r w:rsidR="002D67E0" w:rsidRPr="00CA6F0D">
        <w:rPr>
          <w:sz w:val="28"/>
          <w:szCs w:val="28"/>
        </w:rPr>
        <w:t>1</w:t>
      </w:r>
      <w:r w:rsidR="002F5B80" w:rsidRPr="00CA6F0D">
        <w:rPr>
          <w:sz w:val="28"/>
          <w:szCs w:val="28"/>
        </w:rPr>
        <w:t>5,3</w:t>
      </w:r>
      <w:r w:rsidRPr="00CA6F0D">
        <w:rPr>
          <w:sz w:val="28"/>
          <w:szCs w:val="28"/>
        </w:rPr>
        <w:t xml:space="preserve">% от общего числа) - транспортному налогу – </w:t>
      </w:r>
      <w:r w:rsidR="002D67E0" w:rsidRPr="00CA6F0D">
        <w:rPr>
          <w:sz w:val="28"/>
          <w:szCs w:val="28"/>
        </w:rPr>
        <w:t>1</w:t>
      </w:r>
      <w:r w:rsidR="002F5B80" w:rsidRPr="00CA6F0D">
        <w:rPr>
          <w:sz w:val="28"/>
          <w:szCs w:val="28"/>
        </w:rPr>
        <w:t>1</w:t>
      </w:r>
      <w:r w:rsidR="002D67E0" w:rsidRPr="00CA6F0D">
        <w:rPr>
          <w:sz w:val="28"/>
          <w:szCs w:val="28"/>
        </w:rPr>
        <w:t xml:space="preserve"> обращений (</w:t>
      </w:r>
      <w:r w:rsidR="002F5B80" w:rsidRPr="00CA6F0D">
        <w:rPr>
          <w:sz w:val="28"/>
          <w:szCs w:val="28"/>
        </w:rPr>
        <w:t>3,9</w:t>
      </w:r>
      <w:r w:rsidRPr="00CA6F0D">
        <w:rPr>
          <w:sz w:val="28"/>
          <w:szCs w:val="28"/>
        </w:rPr>
        <w:t xml:space="preserve">%), налогу на имущество физических лиц  – </w:t>
      </w:r>
      <w:r w:rsidR="002F5B80" w:rsidRPr="00CA6F0D">
        <w:rPr>
          <w:sz w:val="28"/>
          <w:szCs w:val="28"/>
        </w:rPr>
        <w:t>16</w:t>
      </w:r>
      <w:r w:rsidRPr="00CA6F0D">
        <w:rPr>
          <w:sz w:val="28"/>
          <w:szCs w:val="28"/>
        </w:rPr>
        <w:t xml:space="preserve"> обращений (</w:t>
      </w:r>
      <w:r w:rsidR="002F5B80" w:rsidRPr="00CA6F0D">
        <w:rPr>
          <w:sz w:val="28"/>
          <w:szCs w:val="28"/>
        </w:rPr>
        <w:t>5,7</w:t>
      </w:r>
      <w:r w:rsidRPr="00CA6F0D">
        <w:rPr>
          <w:sz w:val="28"/>
          <w:szCs w:val="28"/>
        </w:rPr>
        <w:t xml:space="preserve">%), земельному налогу – </w:t>
      </w:r>
      <w:r w:rsidR="002D67E0" w:rsidRPr="00CA6F0D">
        <w:rPr>
          <w:sz w:val="28"/>
          <w:szCs w:val="28"/>
        </w:rPr>
        <w:t>1</w:t>
      </w:r>
      <w:r w:rsidR="002F5B80" w:rsidRPr="00CA6F0D">
        <w:rPr>
          <w:sz w:val="28"/>
          <w:szCs w:val="28"/>
        </w:rPr>
        <w:t>6</w:t>
      </w:r>
      <w:r w:rsidRPr="00CA6F0D">
        <w:rPr>
          <w:sz w:val="28"/>
          <w:szCs w:val="28"/>
        </w:rPr>
        <w:t xml:space="preserve"> обращений (</w:t>
      </w:r>
      <w:r w:rsidR="002F5B80" w:rsidRPr="00CA6F0D">
        <w:rPr>
          <w:sz w:val="28"/>
          <w:szCs w:val="28"/>
        </w:rPr>
        <w:t>5,7</w:t>
      </w:r>
      <w:r w:rsidRPr="00CA6F0D">
        <w:rPr>
          <w:sz w:val="28"/>
          <w:szCs w:val="28"/>
        </w:rPr>
        <w:t>%)</w:t>
      </w:r>
      <w:r w:rsidR="00150FD1" w:rsidRPr="00CA6F0D">
        <w:rPr>
          <w:sz w:val="28"/>
          <w:szCs w:val="28"/>
        </w:rPr>
        <w:t xml:space="preserve">. </w:t>
      </w:r>
    </w:p>
    <w:p w:rsidR="00F2770C" w:rsidRPr="00CA6F0D" w:rsidRDefault="008B4F49" w:rsidP="00F2770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6F0D">
        <w:rPr>
          <w:sz w:val="28"/>
          <w:szCs w:val="28"/>
        </w:rPr>
        <w:t xml:space="preserve">Актуальной темой остаются вопросы  нарушения налогового законодательства физическими и юридическими лицами – </w:t>
      </w:r>
      <w:r w:rsidR="00FF0A78" w:rsidRPr="00CA6F0D">
        <w:rPr>
          <w:sz w:val="28"/>
          <w:szCs w:val="28"/>
        </w:rPr>
        <w:t>25</w:t>
      </w:r>
      <w:r w:rsidRPr="00CA6F0D">
        <w:rPr>
          <w:sz w:val="28"/>
          <w:szCs w:val="28"/>
        </w:rPr>
        <w:t xml:space="preserve"> обращений (</w:t>
      </w:r>
      <w:r w:rsidR="00FF0A78" w:rsidRPr="00CA6F0D">
        <w:rPr>
          <w:sz w:val="28"/>
          <w:szCs w:val="28"/>
        </w:rPr>
        <w:t>8,9</w:t>
      </w:r>
      <w:r w:rsidRPr="00CA6F0D">
        <w:rPr>
          <w:sz w:val="28"/>
          <w:szCs w:val="28"/>
        </w:rPr>
        <w:t xml:space="preserve">%). </w:t>
      </w:r>
      <w:r w:rsidR="00F2770C" w:rsidRPr="00CA6F0D">
        <w:rPr>
          <w:sz w:val="28"/>
          <w:szCs w:val="28"/>
        </w:rPr>
        <w:t xml:space="preserve">Граждане обращались по вопросам возможных </w:t>
      </w:r>
      <w:r w:rsidR="00F2770C" w:rsidRPr="00CA6F0D">
        <w:rPr>
          <w:color w:val="000000"/>
          <w:sz w:val="28"/>
          <w:szCs w:val="28"/>
        </w:rPr>
        <w:t xml:space="preserve">нарушений законодательства о налогах и сборах, связанных со снижением налогооблагаемой базы и уклонением от уплаты налогов  юридическими лицами и индивидуальными предпринимателями. </w:t>
      </w:r>
    </w:p>
    <w:p w:rsidR="006249B5" w:rsidRPr="00CA6F0D" w:rsidRDefault="006249B5" w:rsidP="006249B5">
      <w:pPr>
        <w:ind w:firstLine="567"/>
        <w:jc w:val="both"/>
        <w:rPr>
          <w:sz w:val="28"/>
          <w:szCs w:val="28"/>
        </w:rPr>
      </w:pPr>
      <w:r w:rsidRPr="00CA6F0D">
        <w:rPr>
          <w:sz w:val="28"/>
          <w:szCs w:val="28"/>
        </w:rPr>
        <w:t xml:space="preserve">Наибольший рост обращений по </w:t>
      </w:r>
      <w:r w:rsidRPr="00CA6F0D">
        <w:rPr>
          <w:color w:val="000000"/>
          <w:sz w:val="28"/>
          <w:szCs w:val="28"/>
        </w:rPr>
        <w:t>образовавшейся задолженности по налогам и сборам - 19</w:t>
      </w:r>
      <w:r w:rsidRPr="00CA6F0D">
        <w:rPr>
          <w:sz w:val="28"/>
          <w:szCs w:val="28"/>
        </w:rPr>
        <w:t xml:space="preserve"> обращений (6,8% от общего числа). В обращениях граждане высказывали несогласие с образованием у них задолженности по страховым взносам и имущественным налогам.  </w:t>
      </w:r>
    </w:p>
    <w:p w:rsidR="008B4F49" w:rsidRPr="00CA6F0D" w:rsidRDefault="008B4F49" w:rsidP="008B4F49">
      <w:pPr>
        <w:pStyle w:val="a4"/>
        <w:tabs>
          <w:tab w:val="left" w:pos="567"/>
        </w:tabs>
        <w:ind w:firstLine="0"/>
        <w:rPr>
          <w:szCs w:val="28"/>
          <w:lang w:val="ru-RU"/>
        </w:rPr>
      </w:pPr>
      <w:r w:rsidRPr="00CA6F0D">
        <w:rPr>
          <w:szCs w:val="28"/>
          <w:lang w:val="ru-RU"/>
        </w:rPr>
        <w:t xml:space="preserve">        Подробная статистика по обращениям граждан, поступившим в аппарат Управления за период с 01.</w:t>
      </w:r>
      <w:r w:rsidR="00FF0A78" w:rsidRPr="00CA6F0D">
        <w:rPr>
          <w:szCs w:val="28"/>
          <w:lang w:val="ru-RU"/>
        </w:rPr>
        <w:t>10</w:t>
      </w:r>
      <w:r w:rsidRPr="00CA6F0D">
        <w:rPr>
          <w:szCs w:val="28"/>
          <w:lang w:val="ru-RU"/>
        </w:rPr>
        <w:t>.201</w:t>
      </w:r>
      <w:r w:rsidR="00C065F4" w:rsidRPr="00CA6F0D">
        <w:rPr>
          <w:szCs w:val="28"/>
          <w:lang w:val="ru-RU"/>
        </w:rPr>
        <w:t>8</w:t>
      </w:r>
      <w:r w:rsidRPr="00CA6F0D">
        <w:rPr>
          <w:szCs w:val="28"/>
          <w:lang w:val="ru-RU"/>
        </w:rPr>
        <w:t xml:space="preserve"> по 3</w:t>
      </w:r>
      <w:r w:rsidR="00FF0A78" w:rsidRPr="00CA6F0D">
        <w:rPr>
          <w:szCs w:val="28"/>
          <w:lang w:val="ru-RU"/>
        </w:rPr>
        <w:t>1</w:t>
      </w:r>
      <w:r w:rsidRPr="00CA6F0D">
        <w:rPr>
          <w:szCs w:val="28"/>
          <w:lang w:val="ru-RU"/>
        </w:rPr>
        <w:t>.</w:t>
      </w:r>
      <w:r w:rsidR="00FF0A78" w:rsidRPr="00CA6F0D">
        <w:rPr>
          <w:szCs w:val="28"/>
          <w:lang w:val="ru-RU"/>
        </w:rPr>
        <w:t>12</w:t>
      </w:r>
      <w:r w:rsidRPr="00CA6F0D">
        <w:rPr>
          <w:szCs w:val="28"/>
          <w:lang w:val="ru-RU"/>
        </w:rPr>
        <w:t>.201</w:t>
      </w:r>
      <w:r w:rsidR="00C065F4" w:rsidRPr="00CA6F0D">
        <w:rPr>
          <w:szCs w:val="28"/>
          <w:lang w:val="ru-RU"/>
        </w:rPr>
        <w:t>8</w:t>
      </w:r>
      <w:r w:rsidRPr="00CA6F0D">
        <w:rPr>
          <w:szCs w:val="28"/>
          <w:lang w:val="ru-RU"/>
        </w:rPr>
        <w:t>, приведена в приложении № 1.</w:t>
      </w:r>
    </w:p>
    <w:p w:rsidR="00F74BB6" w:rsidRPr="00CA6F0D" w:rsidRDefault="00F74BB6" w:rsidP="00F74BB6">
      <w:pPr>
        <w:pStyle w:val="a4"/>
        <w:ind w:firstLine="567"/>
        <w:rPr>
          <w:szCs w:val="28"/>
          <w:lang w:val="ru-RU"/>
        </w:rPr>
      </w:pPr>
      <w:r w:rsidRPr="00CA6F0D">
        <w:rPr>
          <w:szCs w:val="28"/>
        </w:rPr>
        <w:t xml:space="preserve">Основная </w:t>
      </w:r>
      <w:r w:rsidR="00FF0A78" w:rsidRPr="00CA6F0D">
        <w:rPr>
          <w:szCs w:val="28"/>
          <w:lang w:val="ru-RU"/>
        </w:rPr>
        <w:t>доля обращений в 4</w:t>
      </w:r>
      <w:r w:rsidRPr="00CA6F0D">
        <w:rPr>
          <w:szCs w:val="28"/>
        </w:rPr>
        <w:t xml:space="preserve"> квартал</w:t>
      </w:r>
      <w:r w:rsidRPr="00CA6F0D">
        <w:rPr>
          <w:szCs w:val="28"/>
          <w:lang w:val="ru-RU"/>
        </w:rPr>
        <w:t xml:space="preserve">е </w:t>
      </w:r>
      <w:r w:rsidRPr="00CA6F0D">
        <w:rPr>
          <w:szCs w:val="28"/>
        </w:rPr>
        <w:t xml:space="preserve"> 201</w:t>
      </w:r>
      <w:r w:rsidRPr="00CA6F0D">
        <w:rPr>
          <w:szCs w:val="28"/>
          <w:lang w:val="ru-RU"/>
        </w:rPr>
        <w:t>8</w:t>
      </w:r>
      <w:r w:rsidRPr="00CA6F0D">
        <w:rPr>
          <w:szCs w:val="28"/>
        </w:rPr>
        <w:t xml:space="preserve"> </w:t>
      </w:r>
      <w:r w:rsidRPr="00CA6F0D">
        <w:rPr>
          <w:szCs w:val="28"/>
          <w:lang w:val="ru-RU"/>
        </w:rPr>
        <w:t>года поступила от граждан, проживающих в г. </w:t>
      </w:r>
      <w:proofErr w:type="gramStart"/>
      <w:r w:rsidRPr="00CA6F0D">
        <w:rPr>
          <w:szCs w:val="28"/>
          <w:lang w:val="ru-RU"/>
        </w:rPr>
        <w:t>Кирове</w:t>
      </w:r>
      <w:proofErr w:type="gramEnd"/>
      <w:r w:rsidRPr="00CA6F0D">
        <w:rPr>
          <w:szCs w:val="28"/>
          <w:lang w:val="ru-RU"/>
        </w:rPr>
        <w:t xml:space="preserve">  - </w:t>
      </w:r>
      <w:r w:rsidR="00C05167" w:rsidRPr="00CA6F0D">
        <w:rPr>
          <w:szCs w:val="28"/>
          <w:lang w:val="ru-RU"/>
        </w:rPr>
        <w:t>186</w:t>
      </w:r>
      <w:r w:rsidRPr="00CA6F0D">
        <w:rPr>
          <w:szCs w:val="28"/>
          <w:lang w:val="ru-RU"/>
        </w:rPr>
        <w:t xml:space="preserve"> обращений (</w:t>
      </w:r>
      <w:r w:rsidR="00C05167" w:rsidRPr="00CA6F0D">
        <w:rPr>
          <w:szCs w:val="28"/>
          <w:lang w:val="ru-RU"/>
        </w:rPr>
        <w:t>66,4</w:t>
      </w:r>
      <w:r w:rsidRPr="00CA6F0D">
        <w:rPr>
          <w:szCs w:val="28"/>
          <w:lang w:val="ru-RU"/>
        </w:rPr>
        <w:t xml:space="preserve">% от общего числа).  Значимой  </w:t>
      </w:r>
      <w:r w:rsidRPr="00CA6F0D">
        <w:rPr>
          <w:szCs w:val="28"/>
        </w:rPr>
        <w:t xml:space="preserve">темой обращений являются вопросы обжалования решений налоговых органов и должностных лиц </w:t>
      </w:r>
      <w:r w:rsidR="0062254D" w:rsidRPr="00CA6F0D">
        <w:rPr>
          <w:szCs w:val="28"/>
          <w:lang w:val="ru-RU"/>
        </w:rPr>
        <w:t>–</w:t>
      </w:r>
      <w:r w:rsidRPr="00CA6F0D">
        <w:rPr>
          <w:szCs w:val="28"/>
          <w:lang w:val="ru-RU"/>
        </w:rPr>
        <w:t xml:space="preserve"> </w:t>
      </w:r>
      <w:r w:rsidR="0062254D" w:rsidRPr="00CA6F0D">
        <w:rPr>
          <w:szCs w:val="28"/>
          <w:lang w:val="ru-RU"/>
        </w:rPr>
        <w:t xml:space="preserve">31 </w:t>
      </w:r>
      <w:r w:rsidRPr="00CA6F0D">
        <w:rPr>
          <w:szCs w:val="28"/>
        </w:rPr>
        <w:t xml:space="preserve">обращение </w:t>
      </w:r>
      <w:r w:rsidRPr="00CA6F0D">
        <w:rPr>
          <w:szCs w:val="28"/>
          <w:lang w:val="ru-RU"/>
        </w:rPr>
        <w:t>(</w:t>
      </w:r>
      <w:r w:rsidR="0062254D" w:rsidRPr="00CA6F0D">
        <w:rPr>
          <w:szCs w:val="28"/>
          <w:lang w:val="ru-RU"/>
        </w:rPr>
        <w:t>16,7</w:t>
      </w:r>
      <w:r w:rsidRPr="00CA6F0D">
        <w:rPr>
          <w:szCs w:val="28"/>
        </w:rPr>
        <w:t>%</w:t>
      </w:r>
      <w:r w:rsidR="00524964" w:rsidRPr="00CA6F0D">
        <w:rPr>
          <w:szCs w:val="28"/>
          <w:lang w:val="ru-RU"/>
        </w:rPr>
        <w:t xml:space="preserve">), </w:t>
      </w:r>
      <w:r w:rsidR="0062254D" w:rsidRPr="00CA6F0D">
        <w:rPr>
          <w:szCs w:val="28"/>
          <w:lang w:val="ru-RU"/>
        </w:rPr>
        <w:t xml:space="preserve">уклонения от налогообложения – 18 </w:t>
      </w:r>
      <w:r w:rsidR="0062254D" w:rsidRPr="00CA6F0D">
        <w:rPr>
          <w:szCs w:val="28"/>
        </w:rPr>
        <w:t>обращени</w:t>
      </w:r>
      <w:r w:rsidR="0062254D" w:rsidRPr="00CA6F0D">
        <w:rPr>
          <w:szCs w:val="28"/>
          <w:lang w:val="ru-RU"/>
        </w:rPr>
        <w:t>й</w:t>
      </w:r>
      <w:r w:rsidR="0062254D" w:rsidRPr="00CA6F0D">
        <w:rPr>
          <w:szCs w:val="28"/>
        </w:rPr>
        <w:t xml:space="preserve"> </w:t>
      </w:r>
      <w:r w:rsidR="0062254D" w:rsidRPr="00CA6F0D">
        <w:rPr>
          <w:szCs w:val="28"/>
          <w:lang w:val="ru-RU"/>
        </w:rPr>
        <w:t>(9,7</w:t>
      </w:r>
      <w:r w:rsidR="0062254D" w:rsidRPr="00CA6F0D">
        <w:rPr>
          <w:szCs w:val="28"/>
        </w:rPr>
        <w:t>%</w:t>
      </w:r>
      <w:r w:rsidR="0062254D" w:rsidRPr="00CA6F0D">
        <w:rPr>
          <w:szCs w:val="28"/>
          <w:lang w:val="ru-RU"/>
        </w:rPr>
        <w:t xml:space="preserve">), </w:t>
      </w:r>
      <w:r w:rsidR="0031504F" w:rsidRPr="00CA6F0D">
        <w:rPr>
          <w:szCs w:val="28"/>
          <w:lang w:val="ru-RU"/>
        </w:rPr>
        <w:t>нал</w:t>
      </w:r>
      <w:r w:rsidR="0062254D" w:rsidRPr="00CA6F0D">
        <w:rPr>
          <w:szCs w:val="28"/>
          <w:lang w:val="ru-RU"/>
        </w:rPr>
        <w:t xml:space="preserve">ога на доходы физических лиц - </w:t>
      </w:r>
      <w:r w:rsidR="009B0220" w:rsidRPr="00CA6F0D">
        <w:rPr>
          <w:szCs w:val="28"/>
          <w:lang w:val="ru-RU"/>
        </w:rPr>
        <w:t>1</w:t>
      </w:r>
      <w:r w:rsidR="0031504F" w:rsidRPr="00CA6F0D">
        <w:rPr>
          <w:szCs w:val="28"/>
          <w:lang w:val="ru-RU"/>
        </w:rPr>
        <w:t>4</w:t>
      </w:r>
      <w:r w:rsidR="0031504F" w:rsidRPr="00CA6F0D">
        <w:rPr>
          <w:color w:val="000000"/>
          <w:szCs w:val="28"/>
          <w:lang w:val="ru-RU" w:eastAsia="ru-RU"/>
        </w:rPr>
        <w:t xml:space="preserve"> обращени</w:t>
      </w:r>
      <w:r w:rsidR="009B0220" w:rsidRPr="00CA6F0D">
        <w:rPr>
          <w:color w:val="000000"/>
          <w:szCs w:val="28"/>
          <w:lang w:val="ru-RU" w:eastAsia="ru-RU"/>
        </w:rPr>
        <w:t>й</w:t>
      </w:r>
      <w:r w:rsidR="0031504F" w:rsidRPr="00CA6F0D">
        <w:rPr>
          <w:color w:val="000000"/>
          <w:szCs w:val="28"/>
          <w:lang w:val="ru-RU" w:eastAsia="ru-RU"/>
        </w:rPr>
        <w:t xml:space="preserve"> </w:t>
      </w:r>
      <w:r w:rsidR="0031504F" w:rsidRPr="00CA6F0D">
        <w:rPr>
          <w:szCs w:val="28"/>
          <w:lang w:val="ru-RU"/>
        </w:rPr>
        <w:t>(7,</w:t>
      </w:r>
      <w:r w:rsidR="0062254D" w:rsidRPr="00CA6F0D">
        <w:rPr>
          <w:szCs w:val="28"/>
          <w:lang w:val="ru-RU"/>
        </w:rPr>
        <w:t>5</w:t>
      </w:r>
      <w:r w:rsidR="0031504F" w:rsidRPr="00CA6F0D">
        <w:rPr>
          <w:szCs w:val="28"/>
        </w:rPr>
        <w:t>%</w:t>
      </w:r>
      <w:r w:rsidR="0031504F" w:rsidRPr="00CA6F0D">
        <w:rPr>
          <w:szCs w:val="28"/>
          <w:lang w:val="ru-RU"/>
        </w:rPr>
        <w:t xml:space="preserve">), </w:t>
      </w:r>
      <w:r w:rsidRPr="00CA6F0D">
        <w:rPr>
          <w:szCs w:val="28"/>
          <w:lang w:val="ru-RU"/>
        </w:rPr>
        <w:t>и др.</w:t>
      </w:r>
    </w:p>
    <w:p w:rsidR="00F74BB6" w:rsidRPr="00CA6F0D" w:rsidRDefault="00F74BB6" w:rsidP="00611111">
      <w:pPr>
        <w:pStyle w:val="a4"/>
        <w:ind w:firstLine="567"/>
        <w:rPr>
          <w:szCs w:val="28"/>
        </w:rPr>
      </w:pPr>
      <w:r w:rsidRPr="00CA6F0D">
        <w:rPr>
          <w:szCs w:val="28"/>
          <w:lang w:val="ru-RU"/>
        </w:rPr>
        <w:t xml:space="preserve"> Удельный вес обращений от граждан </w:t>
      </w:r>
      <w:r w:rsidR="00D4367F" w:rsidRPr="00CA6F0D">
        <w:rPr>
          <w:color w:val="000000"/>
          <w:szCs w:val="28"/>
        </w:rPr>
        <w:t>г. Кирово-Чепецк</w:t>
      </w:r>
      <w:r w:rsidR="0019199B" w:rsidRPr="00CA6F0D">
        <w:rPr>
          <w:color w:val="000000"/>
          <w:szCs w:val="28"/>
          <w:lang w:val="ru-RU"/>
        </w:rPr>
        <w:t>а</w:t>
      </w:r>
      <w:r w:rsidR="00D4367F" w:rsidRPr="00CA6F0D">
        <w:rPr>
          <w:szCs w:val="28"/>
          <w:lang w:val="ru-RU"/>
        </w:rPr>
        <w:t xml:space="preserve"> </w:t>
      </w:r>
      <w:r w:rsidRPr="00CA6F0D">
        <w:rPr>
          <w:szCs w:val="28"/>
          <w:lang w:val="ru-RU"/>
        </w:rPr>
        <w:t xml:space="preserve"> – </w:t>
      </w:r>
      <w:r w:rsidR="00E22F07" w:rsidRPr="00CA6F0D">
        <w:rPr>
          <w:szCs w:val="28"/>
          <w:lang w:val="ru-RU"/>
        </w:rPr>
        <w:t>14</w:t>
      </w:r>
      <w:r w:rsidRPr="00CA6F0D">
        <w:rPr>
          <w:szCs w:val="28"/>
          <w:lang w:val="ru-RU"/>
        </w:rPr>
        <w:t xml:space="preserve"> обращений (</w:t>
      </w:r>
      <w:r w:rsidR="00E22F07" w:rsidRPr="00CA6F0D">
        <w:rPr>
          <w:szCs w:val="28"/>
          <w:lang w:val="ru-RU"/>
        </w:rPr>
        <w:t>5</w:t>
      </w:r>
      <w:r w:rsidRPr="00CA6F0D">
        <w:rPr>
          <w:szCs w:val="28"/>
          <w:lang w:val="ru-RU"/>
        </w:rPr>
        <w:t xml:space="preserve">% от общего числа),  </w:t>
      </w:r>
      <w:r w:rsidR="00E22F07" w:rsidRPr="00CA6F0D">
        <w:rPr>
          <w:szCs w:val="28"/>
          <w:lang w:val="ru-RU"/>
        </w:rPr>
        <w:t>Слободского</w:t>
      </w:r>
      <w:r w:rsidRPr="00CA6F0D">
        <w:rPr>
          <w:szCs w:val="28"/>
          <w:lang w:val="ru-RU"/>
        </w:rPr>
        <w:t xml:space="preserve"> района – </w:t>
      </w:r>
      <w:r w:rsidR="00E22F07" w:rsidRPr="00CA6F0D">
        <w:rPr>
          <w:szCs w:val="28"/>
          <w:lang w:val="ru-RU"/>
        </w:rPr>
        <w:t>5</w:t>
      </w:r>
      <w:r w:rsidRPr="00CA6F0D">
        <w:rPr>
          <w:szCs w:val="28"/>
          <w:lang w:val="ru-RU"/>
        </w:rPr>
        <w:t xml:space="preserve"> обращений (</w:t>
      </w:r>
      <w:r w:rsidR="00E22F07" w:rsidRPr="00CA6F0D">
        <w:rPr>
          <w:szCs w:val="28"/>
          <w:lang w:val="ru-RU"/>
        </w:rPr>
        <w:t>1,8</w:t>
      </w:r>
      <w:r w:rsidRPr="00CA6F0D">
        <w:rPr>
          <w:szCs w:val="28"/>
          <w:lang w:val="ru-RU"/>
        </w:rPr>
        <w:t>%)</w:t>
      </w:r>
      <w:r w:rsidR="0019199B" w:rsidRPr="00CA6F0D">
        <w:rPr>
          <w:szCs w:val="28"/>
          <w:lang w:val="ru-RU"/>
        </w:rPr>
        <w:t xml:space="preserve">, </w:t>
      </w:r>
      <w:proofErr w:type="spellStart"/>
      <w:r w:rsidR="00E22F07" w:rsidRPr="00CA6F0D">
        <w:rPr>
          <w:szCs w:val="28"/>
          <w:lang w:val="ru-RU"/>
        </w:rPr>
        <w:t>Омутниский</w:t>
      </w:r>
      <w:proofErr w:type="spellEnd"/>
      <w:r w:rsidR="00E22F07" w:rsidRPr="00CA6F0D">
        <w:rPr>
          <w:szCs w:val="28"/>
          <w:lang w:val="ru-RU"/>
        </w:rPr>
        <w:t xml:space="preserve"> </w:t>
      </w:r>
      <w:r w:rsidR="009F0704" w:rsidRPr="00CA6F0D">
        <w:rPr>
          <w:szCs w:val="28"/>
          <w:lang w:val="ru-RU"/>
        </w:rPr>
        <w:t>район</w:t>
      </w:r>
      <w:r w:rsidR="009F0704" w:rsidRPr="00CA6F0D">
        <w:rPr>
          <w:color w:val="000000"/>
          <w:szCs w:val="28"/>
          <w:lang w:val="ru-RU"/>
        </w:rPr>
        <w:t xml:space="preserve">    - </w:t>
      </w:r>
      <w:r w:rsidR="009F0704" w:rsidRPr="00CA6F0D">
        <w:rPr>
          <w:szCs w:val="28"/>
          <w:lang w:val="ru-RU"/>
        </w:rPr>
        <w:t xml:space="preserve"> </w:t>
      </w:r>
      <w:r w:rsidR="00E22F07" w:rsidRPr="00CA6F0D">
        <w:rPr>
          <w:szCs w:val="28"/>
          <w:lang w:val="ru-RU"/>
        </w:rPr>
        <w:t>5</w:t>
      </w:r>
      <w:r w:rsidR="009F0704" w:rsidRPr="00CA6F0D">
        <w:rPr>
          <w:szCs w:val="28"/>
          <w:lang w:val="ru-RU"/>
        </w:rPr>
        <w:t xml:space="preserve"> обращений  (</w:t>
      </w:r>
      <w:r w:rsidR="00E22F07" w:rsidRPr="00CA6F0D">
        <w:rPr>
          <w:szCs w:val="28"/>
          <w:lang w:val="ru-RU"/>
        </w:rPr>
        <w:t>1,8</w:t>
      </w:r>
      <w:r w:rsidR="009F0704" w:rsidRPr="00CA6F0D">
        <w:rPr>
          <w:szCs w:val="28"/>
          <w:lang w:val="ru-RU"/>
        </w:rPr>
        <w:t>%)</w:t>
      </w:r>
      <w:r w:rsidRPr="00CA6F0D">
        <w:rPr>
          <w:szCs w:val="28"/>
          <w:lang w:val="ru-RU"/>
        </w:rPr>
        <w:t xml:space="preserve">.   Кроме того, поступили  </w:t>
      </w:r>
      <w:r w:rsidRPr="00CA6F0D">
        <w:rPr>
          <w:szCs w:val="28"/>
          <w:lang w:val="ru-RU"/>
        </w:rPr>
        <w:lastRenderedPageBreak/>
        <w:t xml:space="preserve">обращения граждан из  других субъектов Российской Федерации: </w:t>
      </w:r>
      <w:r w:rsidR="00E22F07" w:rsidRPr="00CA6F0D">
        <w:rPr>
          <w:szCs w:val="28"/>
          <w:lang w:val="ru-RU"/>
        </w:rPr>
        <w:t xml:space="preserve">Республики Татарстан </w:t>
      </w:r>
      <w:r w:rsidR="00E22F07" w:rsidRPr="00CA6F0D">
        <w:rPr>
          <w:color w:val="000000"/>
          <w:szCs w:val="28"/>
          <w:lang w:val="ru-RU"/>
        </w:rPr>
        <w:t>- 6</w:t>
      </w:r>
      <w:r w:rsidR="00E22F07" w:rsidRPr="00CA6F0D">
        <w:rPr>
          <w:szCs w:val="28"/>
          <w:lang w:val="ru-RU"/>
        </w:rPr>
        <w:t xml:space="preserve"> обращений (2,1%) , </w:t>
      </w:r>
      <w:r w:rsidR="00611111" w:rsidRPr="00CA6F0D">
        <w:rPr>
          <w:szCs w:val="28"/>
          <w:lang w:val="ru-RU"/>
        </w:rPr>
        <w:t>г</w:t>
      </w:r>
      <w:proofErr w:type="gramStart"/>
      <w:r w:rsidR="00611111" w:rsidRPr="00CA6F0D">
        <w:rPr>
          <w:szCs w:val="28"/>
          <w:lang w:val="ru-RU"/>
        </w:rPr>
        <w:t>.</w:t>
      </w:r>
      <w:r w:rsidRPr="00CA6F0D">
        <w:rPr>
          <w:color w:val="000000"/>
          <w:szCs w:val="28"/>
        </w:rPr>
        <w:t>М</w:t>
      </w:r>
      <w:proofErr w:type="gramEnd"/>
      <w:r w:rsidRPr="00CA6F0D">
        <w:rPr>
          <w:color w:val="000000"/>
          <w:szCs w:val="28"/>
        </w:rPr>
        <w:t>оскв</w:t>
      </w:r>
      <w:r w:rsidRPr="00CA6F0D">
        <w:rPr>
          <w:color w:val="000000"/>
          <w:szCs w:val="28"/>
          <w:lang w:val="ru-RU"/>
        </w:rPr>
        <w:t xml:space="preserve">ы - </w:t>
      </w:r>
      <w:r w:rsidR="00E22F07" w:rsidRPr="00CA6F0D">
        <w:rPr>
          <w:color w:val="000000"/>
          <w:szCs w:val="28"/>
          <w:lang w:val="ru-RU"/>
        </w:rPr>
        <w:t>5</w:t>
      </w:r>
      <w:r w:rsidRPr="00CA6F0D">
        <w:rPr>
          <w:szCs w:val="28"/>
          <w:lang w:val="ru-RU"/>
        </w:rPr>
        <w:t xml:space="preserve"> обращений (</w:t>
      </w:r>
      <w:r w:rsidR="00E22F07" w:rsidRPr="00CA6F0D">
        <w:rPr>
          <w:szCs w:val="28"/>
          <w:lang w:val="ru-RU"/>
        </w:rPr>
        <w:t>1,8</w:t>
      </w:r>
      <w:r w:rsidRPr="00CA6F0D">
        <w:rPr>
          <w:szCs w:val="28"/>
          <w:lang w:val="ru-RU"/>
        </w:rPr>
        <w:t>%)</w:t>
      </w:r>
      <w:r w:rsidR="00002E79" w:rsidRPr="00CA6F0D">
        <w:rPr>
          <w:szCs w:val="28"/>
          <w:lang w:val="ru-RU"/>
        </w:rPr>
        <w:t>.</w:t>
      </w:r>
    </w:p>
    <w:p w:rsidR="00F74BB6" w:rsidRPr="00CA6F0D" w:rsidRDefault="00F74BB6" w:rsidP="008B4F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B4F49" w:rsidRPr="00CA6F0D" w:rsidRDefault="008B4F49" w:rsidP="008B4F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6F0D">
        <w:rPr>
          <w:sz w:val="28"/>
          <w:szCs w:val="28"/>
        </w:rPr>
        <w:t xml:space="preserve">Статистическая информация по налоговым органам Кировской области: </w:t>
      </w:r>
    </w:p>
    <w:p w:rsidR="00D8197B" w:rsidRPr="00CA6F0D" w:rsidRDefault="008B4F49" w:rsidP="00D8197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CA6F0D">
        <w:rPr>
          <w:sz w:val="28"/>
          <w:szCs w:val="28"/>
        </w:rPr>
        <w:t xml:space="preserve">- За </w:t>
      </w:r>
      <w:r w:rsidR="00FF0A78" w:rsidRPr="00CA6F0D">
        <w:rPr>
          <w:sz w:val="28"/>
          <w:szCs w:val="28"/>
        </w:rPr>
        <w:t>4</w:t>
      </w:r>
      <w:r w:rsidRPr="00CA6F0D">
        <w:rPr>
          <w:sz w:val="28"/>
          <w:szCs w:val="28"/>
        </w:rPr>
        <w:t xml:space="preserve"> квартал   201</w:t>
      </w:r>
      <w:r w:rsidR="00CA5073" w:rsidRPr="00CA6F0D">
        <w:rPr>
          <w:sz w:val="28"/>
          <w:szCs w:val="28"/>
        </w:rPr>
        <w:t>8</w:t>
      </w:r>
      <w:r w:rsidRPr="00CA6F0D">
        <w:rPr>
          <w:sz w:val="28"/>
          <w:szCs w:val="28"/>
        </w:rPr>
        <w:t xml:space="preserve"> года в </w:t>
      </w:r>
      <w:r w:rsidRPr="00CA6F0D">
        <w:rPr>
          <w:sz w:val="28"/>
          <w:szCs w:val="28"/>
          <w:shd w:val="clear" w:color="auto" w:fill="FFFFFF"/>
        </w:rPr>
        <w:t xml:space="preserve">подведомственные инспекции </w:t>
      </w:r>
      <w:r w:rsidRPr="00CA6F0D">
        <w:rPr>
          <w:sz w:val="28"/>
          <w:szCs w:val="28"/>
        </w:rPr>
        <w:t xml:space="preserve">Кировской области  поступило </w:t>
      </w:r>
      <w:r w:rsidRPr="00CA6F0D">
        <w:rPr>
          <w:sz w:val="28"/>
          <w:szCs w:val="28"/>
          <w:shd w:val="clear" w:color="auto" w:fill="FFFFFF"/>
        </w:rPr>
        <w:t xml:space="preserve">– </w:t>
      </w:r>
      <w:r w:rsidR="005337F1" w:rsidRPr="00CA6F0D">
        <w:rPr>
          <w:sz w:val="28"/>
          <w:szCs w:val="28"/>
          <w:shd w:val="clear" w:color="auto" w:fill="FFFFFF"/>
        </w:rPr>
        <w:t>5589</w:t>
      </w:r>
      <w:r w:rsidRPr="00CA6F0D">
        <w:rPr>
          <w:sz w:val="28"/>
          <w:szCs w:val="28"/>
          <w:shd w:val="clear" w:color="auto" w:fill="FFFFFF"/>
        </w:rPr>
        <w:t xml:space="preserve"> обращени</w:t>
      </w:r>
      <w:r w:rsidR="005337F1" w:rsidRPr="00CA6F0D">
        <w:rPr>
          <w:sz w:val="28"/>
          <w:szCs w:val="28"/>
          <w:shd w:val="clear" w:color="auto" w:fill="FFFFFF"/>
        </w:rPr>
        <w:t>й</w:t>
      </w:r>
      <w:r w:rsidR="007E4143" w:rsidRPr="00CA6F0D">
        <w:rPr>
          <w:sz w:val="28"/>
          <w:szCs w:val="28"/>
          <w:shd w:val="clear" w:color="auto" w:fill="FFFFFF"/>
        </w:rPr>
        <w:t xml:space="preserve"> (за </w:t>
      </w:r>
      <w:r w:rsidR="007E4143" w:rsidRPr="00CA6F0D">
        <w:rPr>
          <w:sz w:val="28"/>
          <w:szCs w:val="28"/>
        </w:rPr>
        <w:t xml:space="preserve">отчетный период прошлого года поступило </w:t>
      </w:r>
      <w:r w:rsidR="007E4143" w:rsidRPr="00CA6F0D">
        <w:rPr>
          <w:sz w:val="28"/>
          <w:szCs w:val="28"/>
          <w:shd w:val="clear" w:color="auto" w:fill="FFFFFF"/>
        </w:rPr>
        <w:t xml:space="preserve">– </w:t>
      </w:r>
      <w:r w:rsidR="00FE0D98" w:rsidRPr="00CA6F0D">
        <w:rPr>
          <w:sz w:val="28"/>
          <w:szCs w:val="28"/>
          <w:shd w:val="clear" w:color="auto" w:fill="FFFFFF"/>
        </w:rPr>
        <w:t>7566</w:t>
      </w:r>
      <w:r w:rsidR="00BE45A9" w:rsidRPr="00CA6F0D">
        <w:rPr>
          <w:sz w:val="28"/>
          <w:szCs w:val="28"/>
          <w:shd w:val="clear" w:color="auto" w:fill="FFFFFF"/>
        </w:rPr>
        <w:t xml:space="preserve"> обращений)</w:t>
      </w:r>
      <w:r w:rsidRPr="00CA6F0D">
        <w:rPr>
          <w:sz w:val="28"/>
          <w:szCs w:val="28"/>
          <w:shd w:val="clear" w:color="auto" w:fill="FFFFFF"/>
        </w:rPr>
        <w:t xml:space="preserve">,  </w:t>
      </w:r>
      <w:r w:rsidRPr="00CA6F0D">
        <w:rPr>
          <w:sz w:val="28"/>
          <w:szCs w:val="28"/>
        </w:rPr>
        <w:t xml:space="preserve">в том числе Интернет – обращений – </w:t>
      </w:r>
      <w:r w:rsidR="004E125E" w:rsidRPr="00CA6F0D">
        <w:rPr>
          <w:sz w:val="28"/>
          <w:szCs w:val="28"/>
        </w:rPr>
        <w:t>643</w:t>
      </w:r>
      <w:r w:rsidR="007E4143" w:rsidRPr="00CA6F0D">
        <w:rPr>
          <w:sz w:val="28"/>
          <w:szCs w:val="28"/>
        </w:rPr>
        <w:t xml:space="preserve"> (к 2017 году Интернет – обращений – </w:t>
      </w:r>
      <w:r w:rsidR="00FE0D98" w:rsidRPr="00CA6F0D">
        <w:rPr>
          <w:sz w:val="28"/>
          <w:szCs w:val="28"/>
        </w:rPr>
        <w:t>590</w:t>
      </w:r>
      <w:r w:rsidR="007E4143" w:rsidRPr="00CA6F0D">
        <w:rPr>
          <w:sz w:val="28"/>
          <w:szCs w:val="28"/>
        </w:rPr>
        <w:t>)</w:t>
      </w:r>
      <w:r w:rsidRPr="00CA6F0D">
        <w:rPr>
          <w:sz w:val="28"/>
          <w:szCs w:val="28"/>
        </w:rPr>
        <w:t xml:space="preserve">, через сервис «Личный кабинет налогоплательщика для физических лиц» - </w:t>
      </w:r>
      <w:r w:rsidR="004E125E" w:rsidRPr="00CA6F0D">
        <w:rPr>
          <w:sz w:val="28"/>
          <w:szCs w:val="28"/>
        </w:rPr>
        <w:t>3379</w:t>
      </w:r>
      <w:r w:rsidR="007E4143" w:rsidRPr="00CA6F0D">
        <w:rPr>
          <w:sz w:val="28"/>
          <w:szCs w:val="28"/>
        </w:rPr>
        <w:t xml:space="preserve"> (к 2017 году</w:t>
      </w:r>
      <w:r w:rsidR="007E4143" w:rsidRPr="00CA6F0D">
        <w:rPr>
          <w:color w:val="000000"/>
          <w:sz w:val="28"/>
          <w:szCs w:val="28"/>
        </w:rPr>
        <w:t xml:space="preserve"> </w:t>
      </w:r>
      <w:r w:rsidR="007E4143" w:rsidRPr="00CA6F0D">
        <w:rPr>
          <w:sz w:val="28"/>
          <w:szCs w:val="28"/>
        </w:rPr>
        <w:t xml:space="preserve">«Личный кабинет налогоплательщика для физических лиц» - </w:t>
      </w:r>
      <w:r w:rsidR="00FE0D98" w:rsidRPr="00CA6F0D">
        <w:rPr>
          <w:sz w:val="28"/>
          <w:szCs w:val="28"/>
        </w:rPr>
        <w:t>5130</w:t>
      </w:r>
      <w:r w:rsidR="007E4143" w:rsidRPr="00CA6F0D">
        <w:rPr>
          <w:sz w:val="28"/>
          <w:szCs w:val="28"/>
        </w:rPr>
        <w:t>)</w:t>
      </w:r>
      <w:r w:rsidRPr="00CA6F0D">
        <w:rPr>
          <w:sz w:val="28"/>
          <w:szCs w:val="28"/>
        </w:rPr>
        <w:t>.</w:t>
      </w:r>
      <w:proofErr w:type="gramEnd"/>
      <w:r w:rsidRPr="00CA6F0D">
        <w:rPr>
          <w:color w:val="000000"/>
          <w:sz w:val="28"/>
          <w:szCs w:val="28"/>
        </w:rPr>
        <w:t xml:space="preserve"> </w:t>
      </w:r>
      <w:r w:rsidR="00D8197B" w:rsidRPr="00CA6F0D">
        <w:rPr>
          <w:color w:val="000000"/>
          <w:sz w:val="28"/>
          <w:szCs w:val="28"/>
        </w:rPr>
        <w:t xml:space="preserve"> По</w:t>
      </w:r>
      <w:r w:rsidR="00D8197B" w:rsidRPr="00CA6F0D">
        <w:rPr>
          <w:sz w:val="28"/>
          <w:szCs w:val="28"/>
        </w:rPr>
        <w:t xml:space="preserve"> сравнению с аналогичным периодом 2017 года количество обращений</w:t>
      </w:r>
      <w:r w:rsidR="00F3372C" w:rsidRPr="00CA6F0D">
        <w:rPr>
          <w:sz w:val="28"/>
          <w:szCs w:val="28"/>
        </w:rPr>
        <w:t xml:space="preserve"> снизилось на 26%</w:t>
      </w:r>
      <w:r w:rsidR="00D8197B" w:rsidRPr="00CA6F0D">
        <w:rPr>
          <w:sz w:val="28"/>
          <w:szCs w:val="28"/>
        </w:rPr>
        <w:t xml:space="preserve">. </w:t>
      </w:r>
      <w:r w:rsidR="00D8197B" w:rsidRPr="00CA6F0D">
        <w:rPr>
          <w:color w:val="000000"/>
          <w:sz w:val="28"/>
          <w:szCs w:val="28"/>
        </w:rPr>
        <w:t xml:space="preserve"> </w:t>
      </w:r>
    </w:p>
    <w:p w:rsidR="008B4F49" w:rsidRPr="00CA6F0D" w:rsidRDefault="008B4F49" w:rsidP="008B4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B4F49" w:rsidRPr="00CA6F0D" w:rsidRDefault="008B4F49" w:rsidP="008B4F4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F0D">
        <w:rPr>
          <w:rFonts w:ascii="Times New Roman" w:hAnsi="Times New Roman" w:cs="Times New Roman"/>
          <w:sz w:val="28"/>
          <w:szCs w:val="28"/>
        </w:rPr>
        <w:t xml:space="preserve">По тематике вопросов с наибольшим количеством обращений поступило по </w:t>
      </w:r>
      <w:r w:rsidR="00B56ED1" w:rsidRPr="00CA6F0D">
        <w:rPr>
          <w:rFonts w:ascii="Times New Roman" w:hAnsi="Times New Roman" w:cs="Times New Roman"/>
          <w:sz w:val="28"/>
          <w:szCs w:val="28"/>
        </w:rPr>
        <w:t>администрировани</w:t>
      </w:r>
      <w:r w:rsidR="00B252A0" w:rsidRPr="00CA6F0D">
        <w:rPr>
          <w:rFonts w:ascii="Times New Roman" w:hAnsi="Times New Roman" w:cs="Times New Roman"/>
          <w:sz w:val="28"/>
          <w:szCs w:val="28"/>
        </w:rPr>
        <w:t>ю</w:t>
      </w:r>
      <w:r w:rsidR="00B56ED1" w:rsidRPr="00CA6F0D">
        <w:rPr>
          <w:rFonts w:ascii="Times New Roman" w:hAnsi="Times New Roman" w:cs="Times New Roman"/>
          <w:sz w:val="28"/>
          <w:szCs w:val="28"/>
        </w:rPr>
        <w:t xml:space="preserve"> имущественных налогов – 5</w:t>
      </w:r>
      <w:r w:rsidR="00046B0D" w:rsidRPr="00CA6F0D">
        <w:rPr>
          <w:rFonts w:ascii="Times New Roman" w:hAnsi="Times New Roman" w:cs="Times New Roman"/>
          <w:sz w:val="28"/>
          <w:szCs w:val="28"/>
        </w:rPr>
        <w:t>2,6</w:t>
      </w:r>
      <w:r w:rsidR="00B56ED1" w:rsidRPr="00CA6F0D">
        <w:rPr>
          <w:rFonts w:ascii="Times New Roman" w:hAnsi="Times New Roman" w:cs="Times New Roman"/>
          <w:sz w:val="28"/>
          <w:szCs w:val="28"/>
        </w:rPr>
        <w:t>%</w:t>
      </w:r>
      <w:r w:rsidRPr="00CA6F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4CFC" w:rsidRPr="00CA6F0D" w:rsidRDefault="00C24CFC" w:rsidP="00C24CFC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A6F0D">
        <w:rPr>
          <w:sz w:val="28"/>
          <w:szCs w:val="28"/>
        </w:rPr>
        <w:t>- 0003.0008.0086.0544 налог на имущество – 1434 обращения (25,6</w:t>
      </w:r>
      <w:r w:rsidRPr="00CA6F0D">
        <w:rPr>
          <w:sz w:val="28"/>
          <w:szCs w:val="28"/>
          <w:shd w:val="clear" w:color="auto" w:fill="FFFFFF"/>
        </w:rPr>
        <w:t>%)</w:t>
      </w:r>
    </w:p>
    <w:p w:rsidR="00C24CFC" w:rsidRPr="00CA6F0D" w:rsidRDefault="00C24CFC" w:rsidP="00C24CFC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CA6F0D">
        <w:rPr>
          <w:sz w:val="28"/>
          <w:szCs w:val="28"/>
        </w:rPr>
        <w:t>- 0003.0008.0086.0543 транспортный налог - 1105 обращений (19,8</w:t>
      </w:r>
      <w:r w:rsidRPr="00CA6F0D">
        <w:rPr>
          <w:sz w:val="28"/>
          <w:szCs w:val="28"/>
          <w:shd w:val="clear" w:color="auto" w:fill="FFFFFF"/>
        </w:rPr>
        <w:t>%</w:t>
      </w:r>
      <w:proofErr w:type="gramEnd"/>
    </w:p>
    <w:p w:rsidR="00B56ED1" w:rsidRPr="00CA6F0D" w:rsidRDefault="00B56ED1" w:rsidP="00C24CFC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CA6F0D">
        <w:rPr>
          <w:sz w:val="28"/>
          <w:szCs w:val="28"/>
        </w:rPr>
        <w:t>- 0003.0008.0086.054</w:t>
      </w:r>
      <w:r w:rsidR="00046B0D" w:rsidRPr="00CA6F0D">
        <w:rPr>
          <w:sz w:val="28"/>
          <w:szCs w:val="28"/>
        </w:rPr>
        <w:t>0</w:t>
      </w:r>
      <w:r w:rsidRPr="00CA6F0D">
        <w:rPr>
          <w:sz w:val="28"/>
          <w:szCs w:val="28"/>
        </w:rPr>
        <w:t xml:space="preserve"> </w:t>
      </w:r>
      <w:r w:rsidRPr="00CA6F0D">
        <w:rPr>
          <w:color w:val="000000"/>
          <w:sz w:val="28"/>
          <w:szCs w:val="28"/>
        </w:rPr>
        <w:t>- земельный налог – 4</w:t>
      </w:r>
      <w:r w:rsidR="00046B0D" w:rsidRPr="00CA6F0D">
        <w:rPr>
          <w:color w:val="000000"/>
          <w:sz w:val="28"/>
          <w:szCs w:val="28"/>
        </w:rPr>
        <w:t>02</w:t>
      </w:r>
      <w:r w:rsidRPr="00CA6F0D">
        <w:rPr>
          <w:color w:val="000000"/>
          <w:sz w:val="28"/>
          <w:szCs w:val="28"/>
        </w:rPr>
        <w:t xml:space="preserve">  </w:t>
      </w:r>
      <w:r w:rsidRPr="00CA6F0D">
        <w:rPr>
          <w:sz w:val="28"/>
          <w:szCs w:val="28"/>
        </w:rPr>
        <w:t>(7</w:t>
      </w:r>
      <w:r w:rsidR="00046B0D" w:rsidRPr="00CA6F0D">
        <w:rPr>
          <w:sz w:val="28"/>
          <w:szCs w:val="28"/>
        </w:rPr>
        <w:t>,2</w:t>
      </w:r>
      <w:r w:rsidRPr="00CA6F0D">
        <w:rPr>
          <w:sz w:val="28"/>
          <w:szCs w:val="28"/>
        </w:rPr>
        <w:t>%).</w:t>
      </w:r>
    </w:p>
    <w:p w:rsidR="00046B0D" w:rsidRPr="00CA6F0D" w:rsidRDefault="00046B0D" w:rsidP="00046B0D">
      <w:pPr>
        <w:ind w:firstLine="708"/>
        <w:jc w:val="both"/>
        <w:rPr>
          <w:sz w:val="28"/>
          <w:szCs w:val="28"/>
        </w:rPr>
      </w:pPr>
      <w:r w:rsidRPr="00CA6F0D">
        <w:rPr>
          <w:sz w:val="28"/>
          <w:szCs w:val="28"/>
        </w:rPr>
        <w:t>Значительное количество обращений по вопросу Учет налогоплательщиков. Получение и отказ от ИНН – 586 обращений (10,5</w:t>
      </w:r>
      <w:r w:rsidRPr="00CA6F0D">
        <w:rPr>
          <w:sz w:val="28"/>
          <w:szCs w:val="28"/>
          <w:shd w:val="clear" w:color="auto" w:fill="FFFFFF"/>
        </w:rPr>
        <w:t>% от общего количества). Обращения</w:t>
      </w:r>
      <w:r w:rsidRPr="00CA6F0D">
        <w:rPr>
          <w:sz w:val="28"/>
          <w:szCs w:val="28"/>
        </w:rPr>
        <w:t xml:space="preserve">, связанные с отображением в личном кабинете  физического лица нового реквизита «дата регистрации по месту жительства». </w:t>
      </w:r>
    </w:p>
    <w:p w:rsidR="00B56ED1" w:rsidRPr="00CA6F0D" w:rsidRDefault="00B56ED1" w:rsidP="00C24CFC">
      <w:pPr>
        <w:pStyle w:val="2"/>
        <w:spacing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A56427" w:rsidRPr="00CA6F0D" w:rsidRDefault="00A56427" w:rsidP="00A56427">
      <w:pPr>
        <w:ind w:firstLine="567"/>
        <w:jc w:val="both"/>
        <w:rPr>
          <w:sz w:val="28"/>
          <w:szCs w:val="28"/>
        </w:rPr>
      </w:pPr>
      <w:r w:rsidRPr="00CA6F0D">
        <w:rPr>
          <w:sz w:val="28"/>
          <w:szCs w:val="28"/>
        </w:rPr>
        <w:t xml:space="preserve">Обращения граждан,  требующие рассмотрения в подведомственных инспекциях, направляются  общим отделом с поручениями должностных лиц Управления. Для рассмотрения и подготовки ответа заявителю перенаправлено территориальным налоговым органам </w:t>
      </w:r>
      <w:r w:rsidR="0083192B" w:rsidRPr="00CA6F0D">
        <w:rPr>
          <w:sz w:val="28"/>
          <w:szCs w:val="28"/>
        </w:rPr>
        <w:t>43</w:t>
      </w:r>
      <w:r w:rsidRPr="00CA6F0D">
        <w:rPr>
          <w:sz w:val="28"/>
          <w:szCs w:val="28"/>
        </w:rPr>
        <w:t xml:space="preserve">  обращени</w:t>
      </w:r>
      <w:r w:rsidR="0083192B" w:rsidRPr="00CA6F0D">
        <w:rPr>
          <w:sz w:val="28"/>
          <w:szCs w:val="28"/>
        </w:rPr>
        <w:t>я</w:t>
      </w:r>
      <w:r w:rsidRPr="00CA6F0D">
        <w:rPr>
          <w:sz w:val="28"/>
          <w:szCs w:val="28"/>
        </w:rPr>
        <w:t xml:space="preserve"> граждан. Все обращения граждан, поставленные на контроль, исполнены в установленные законодательством Российской Федерации сроки.</w:t>
      </w:r>
    </w:p>
    <w:p w:rsidR="00046B0D" w:rsidRPr="00CA6F0D" w:rsidRDefault="00046B0D" w:rsidP="00BE45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A6F0D">
        <w:rPr>
          <w:sz w:val="28"/>
          <w:szCs w:val="28"/>
        </w:rPr>
        <w:t xml:space="preserve">Одной из составляющих работы управления и инспекций с обращениями граждан является личный прием граждан.  На личный прием к руководству налоговых органов в отчетный период обратилось 103 гражданина. </w:t>
      </w:r>
      <w:r w:rsidR="00BE45A9" w:rsidRPr="00CA6F0D">
        <w:rPr>
          <w:sz w:val="28"/>
          <w:szCs w:val="28"/>
        </w:rPr>
        <w:t>Всем обратившимся даны разъяснения.</w:t>
      </w:r>
    </w:p>
    <w:p w:rsidR="00A56427" w:rsidRDefault="00A56427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20DB4" w:rsidRPr="00902BE0" w:rsidRDefault="00020DB4" w:rsidP="00020DB4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020DB4" w:rsidRPr="00534165" w:rsidRDefault="00020DB4" w:rsidP="00020DB4">
      <w:pPr>
        <w:tabs>
          <w:tab w:val="left" w:pos="5400"/>
        </w:tabs>
        <w:jc w:val="center"/>
        <w:rPr>
          <w:noProof/>
          <w:sz w:val="25"/>
          <w:szCs w:val="25"/>
        </w:rPr>
      </w:pPr>
      <w:proofErr w:type="gramStart"/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</w:t>
      </w:r>
      <w:r w:rsidRPr="003E2C7B">
        <w:rPr>
          <w:sz w:val="26"/>
          <w:szCs w:val="26"/>
        </w:rPr>
        <w:t>в У</w:t>
      </w:r>
      <w:r>
        <w:rPr>
          <w:sz w:val="26"/>
          <w:szCs w:val="26"/>
        </w:rPr>
        <w:t xml:space="preserve">ФНС России по </w:t>
      </w:r>
      <w:r w:rsidRPr="003E2C7B">
        <w:rPr>
          <w:sz w:val="26"/>
          <w:szCs w:val="26"/>
        </w:rPr>
        <w:t>Кировской области</w:t>
      </w:r>
      <w:r w:rsidRPr="003E2C7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за 4 квартал 2018 года </w:t>
      </w:r>
      <w:r w:rsidRPr="00534165">
        <w:rPr>
          <w:noProof/>
          <w:sz w:val="25"/>
          <w:szCs w:val="25"/>
        </w:rPr>
        <w:t>в соответствии с Типовым общероссийским тематическим классификатором обращений граждан</w:t>
      </w:r>
      <w:proofErr w:type="gramEnd"/>
    </w:p>
    <w:p w:rsidR="00020DB4" w:rsidRDefault="00020DB4" w:rsidP="00020DB4">
      <w:pPr>
        <w:jc w:val="center"/>
        <w:rPr>
          <w:noProof/>
          <w:sz w:val="18"/>
        </w:rPr>
      </w:pPr>
    </w:p>
    <w:tbl>
      <w:tblPr>
        <w:tblW w:w="1063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  <w:gridCol w:w="1560"/>
      </w:tblGrid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94" w:type="dxa"/>
            <w:vAlign w:val="center"/>
          </w:tcPr>
          <w:p w:rsidR="00020DB4" w:rsidRPr="00A94863" w:rsidRDefault="00020DB4" w:rsidP="009971DB">
            <w:pPr>
              <w:jc w:val="center"/>
            </w:pPr>
            <w:r w:rsidRPr="00A94863">
              <w:t>Код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020DB4" w:rsidRPr="00A94863" w:rsidRDefault="00020DB4" w:rsidP="009971D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560" w:type="dxa"/>
            <w:shd w:val="clear" w:color="auto" w:fill="FFFF00"/>
          </w:tcPr>
          <w:p w:rsidR="00020DB4" w:rsidRPr="00797D9E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0001.0002.0000.0000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560" w:type="dxa"/>
            <w:shd w:val="clear" w:color="auto" w:fill="9BBB59"/>
          </w:tcPr>
          <w:p w:rsidR="00020DB4" w:rsidRPr="00797D9E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60" w:type="dxa"/>
          </w:tcPr>
          <w:p w:rsidR="00020DB4" w:rsidRPr="00797D9E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0001.0002.0023.0</w:t>
            </w:r>
            <w:r>
              <w:t>062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0001.0002.0023.0</w:t>
            </w:r>
            <w:r>
              <w:t>063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0001.0002.0023.0</w:t>
            </w:r>
            <w:r>
              <w:t>064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0001.0002.0023.0</w:t>
            </w:r>
            <w:r>
              <w:t>065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0001.0002.0024.0000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066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E97005" w:rsidRDefault="00020DB4" w:rsidP="009971DB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067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Поступление на государственную службу Российской Федерации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069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074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Использование служебных автомобилей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077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078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Соблюдение служебной дисциплины на гражданской службе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079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Проведение аттестации гражданских служащих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082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0001.0002.0024.0</w:t>
            </w:r>
            <w:r>
              <w:t>083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Разрешение индивидуальных служебных споров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0001.0002.0025.0000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0001.0002.0025.0</w:t>
            </w:r>
            <w:r>
              <w:t>084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Государственные программы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0001.0002.0025.0</w:t>
            </w:r>
            <w:r>
              <w:t>106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0001.0002.0025.0</w:t>
            </w:r>
            <w:r>
              <w:t>114</w:t>
            </w:r>
          </w:p>
        </w:tc>
        <w:tc>
          <w:tcPr>
            <w:tcW w:w="6378" w:type="dxa"/>
            <w:shd w:val="clear" w:color="auto" w:fill="auto"/>
          </w:tcPr>
          <w:p w:rsidR="00020DB4" w:rsidRPr="00F84612" w:rsidRDefault="00020DB4" w:rsidP="009971DB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0001.0002.0025.0</w:t>
            </w:r>
            <w:r>
              <w:t>120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Цены и ценообразование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rPr>
                <w:bCs/>
              </w:rPr>
              <w:t>0001.0002.0027.0000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CF635F" w:rsidRDefault="00020DB4" w:rsidP="009971DB">
            <w:pPr>
              <w:rPr>
                <w:bCs/>
              </w:rPr>
            </w:pPr>
            <w:r w:rsidRPr="00CF635F">
              <w:rPr>
                <w:bCs/>
              </w:rPr>
              <w:t>Неполучение ответа  на обращение</w:t>
            </w:r>
          </w:p>
        </w:tc>
        <w:tc>
          <w:tcPr>
            <w:tcW w:w="1560" w:type="dxa"/>
          </w:tcPr>
          <w:p w:rsidR="00020DB4" w:rsidRPr="0021206A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CF635F" w:rsidRDefault="00020DB4" w:rsidP="009971DB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560" w:type="dxa"/>
          </w:tcPr>
          <w:p w:rsidR="00020DB4" w:rsidRPr="00C226AA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Некорректные обращения</w:t>
            </w:r>
          </w:p>
        </w:tc>
        <w:tc>
          <w:tcPr>
            <w:tcW w:w="1560" w:type="dxa"/>
          </w:tcPr>
          <w:p w:rsidR="00020DB4" w:rsidRPr="0021206A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A94863">
              <w:t>Обращения, не поддающиеся прочтению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A94863">
              <w:t>Переписка прекращена</w:t>
            </w:r>
          </w:p>
        </w:tc>
        <w:tc>
          <w:tcPr>
            <w:tcW w:w="1560" w:type="dxa"/>
          </w:tcPr>
          <w:p w:rsidR="00020DB4" w:rsidRPr="00C226AA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560" w:type="dxa"/>
          </w:tcPr>
          <w:p w:rsidR="00020DB4" w:rsidRPr="0021206A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54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5439BD" w:rsidRDefault="00020DB4" w:rsidP="009971DB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b/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5439BD" w:rsidRDefault="00020DB4" w:rsidP="009971DB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5439BD" w:rsidRDefault="00020DB4" w:rsidP="009971DB">
            <w:r w:rsidRPr="00314071">
              <w:t>Личный прием иностранных граждан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314071" w:rsidRDefault="00020DB4" w:rsidP="009971DB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</w:tcPr>
          <w:p w:rsidR="00020DB4" w:rsidRPr="00B0024E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314071" w:rsidRDefault="00020DB4" w:rsidP="009971DB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865835">
              <w:t>Подарки, книги, фотографии, автографы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Default="00020DB4" w:rsidP="009971DB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366A32" w:rsidRDefault="00020DB4" w:rsidP="009971DB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3669C4" w:rsidRDefault="00020DB4" w:rsidP="009971DB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865835" w:rsidRDefault="00020DB4" w:rsidP="009971DB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5D362D" w:rsidRDefault="00020DB4" w:rsidP="009971DB">
            <w:r w:rsidRPr="00366A32">
              <w:t>0001.0003.0000.0000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3669C4" w:rsidRDefault="00020DB4" w:rsidP="009971DB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0001.0003.0030.0000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0001.0003.0030.0</w:t>
            </w:r>
            <w:r>
              <w:t>202</w:t>
            </w:r>
          </w:p>
        </w:tc>
        <w:tc>
          <w:tcPr>
            <w:tcW w:w="6378" w:type="dxa"/>
            <w:shd w:val="clear" w:color="auto" w:fill="auto"/>
          </w:tcPr>
          <w:p w:rsidR="00020DB4" w:rsidRPr="00EC7062" w:rsidRDefault="00020DB4" w:rsidP="009971DB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020DB4" w:rsidRPr="0021206A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0001.0003.0030.0471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0001.0003.0031.0000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0001.0003.0031.0</w:t>
            </w:r>
            <w:r>
              <w:t>203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0001.0003.0037.0000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20236A" w:rsidRDefault="00020DB4" w:rsidP="009971D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0001.0003.0037.0</w:t>
            </w:r>
            <w:r>
              <w:t>210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20236A" w:rsidRDefault="00020DB4" w:rsidP="009971DB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20236A" w:rsidRDefault="00020DB4" w:rsidP="009971DB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60" w:type="dxa"/>
            <w:shd w:val="clear" w:color="auto" w:fill="FFFF00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0002.0004.0000.0000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Алиментные обязательства членов семьи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0002.0006.0000.0000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>
              <w:t>Индексация заработной платы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lang w:val="en-US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378" w:type="dxa"/>
            <w:shd w:val="clear" w:color="auto" w:fill="auto"/>
          </w:tcPr>
          <w:p w:rsidR="00020DB4" w:rsidRDefault="00020DB4" w:rsidP="009971DB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0002.0006.0065.0000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0002.0006.0065.02</w:t>
            </w:r>
            <w:r>
              <w:t>54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0002.0006.0065.02</w:t>
            </w:r>
            <w:r>
              <w:t>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0F096A" w:rsidRDefault="00020DB4" w:rsidP="009971DB">
            <w:r w:rsidRPr="000F096A">
              <w:t>Выплата заработной платы</w:t>
            </w:r>
          </w:p>
        </w:tc>
        <w:tc>
          <w:tcPr>
            <w:tcW w:w="1560" w:type="dxa"/>
          </w:tcPr>
          <w:p w:rsidR="00020DB4" w:rsidRPr="005D1878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0002.0006.0065.02</w:t>
            </w:r>
            <w:r>
              <w:t>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0F096A">
              <w:t>Нормативное правовое регулирование в сфере труда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0002.0006.0065.02</w:t>
            </w:r>
            <w:r>
              <w:t>59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0F096A" w:rsidRDefault="00020DB4" w:rsidP="009971DB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0002.0006.0065.02</w:t>
            </w:r>
            <w:r>
              <w:t>60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0F096A" w:rsidRDefault="00020DB4" w:rsidP="009971DB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0002.0006.0065.0</w:t>
            </w:r>
            <w:r>
              <w:t>261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lastRenderedPageBreak/>
              <w:t>0002.0006.0065.0</w:t>
            </w:r>
            <w:r>
              <w:t>262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0002.0006.0065.0</w:t>
            </w:r>
            <w:r>
              <w:t>263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0F096A">
              <w:t>Трудовые конфликты. Разрешение трудовых споров</w:t>
            </w:r>
          </w:p>
        </w:tc>
        <w:tc>
          <w:tcPr>
            <w:tcW w:w="1560" w:type="dxa"/>
          </w:tcPr>
          <w:p w:rsidR="00020DB4" w:rsidRPr="00B0024E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0002.0006.0065.0</w:t>
            </w:r>
            <w:r>
              <w:t>264</w:t>
            </w:r>
          </w:p>
        </w:tc>
        <w:tc>
          <w:tcPr>
            <w:tcW w:w="6378" w:type="dxa"/>
            <w:shd w:val="clear" w:color="auto" w:fill="auto"/>
          </w:tcPr>
          <w:p w:rsidR="00020DB4" w:rsidRPr="000F096A" w:rsidRDefault="00020DB4" w:rsidP="009971DB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0002.0006.0065.0</w:t>
            </w:r>
            <w:r>
              <w:t>266</w:t>
            </w:r>
          </w:p>
        </w:tc>
        <w:tc>
          <w:tcPr>
            <w:tcW w:w="6378" w:type="dxa"/>
            <w:shd w:val="clear" w:color="auto" w:fill="auto"/>
          </w:tcPr>
          <w:p w:rsidR="00020DB4" w:rsidRPr="00466C65" w:rsidRDefault="00020DB4" w:rsidP="009971DB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0002.0006.0065.0</w:t>
            </w:r>
            <w:r>
              <w:t>267</w:t>
            </w:r>
          </w:p>
        </w:tc>
        <w:tc>
          <w:tcPr>
            <w:tcW w:w="6378" w:type="dxa"/>
            <w:shd w:val="clear" w:color="auto" w:fill="auto"/>
          </w:tcPr>
          <w:p w:rsidR="00020DB4" w:rsidRPr="00466C65" w:rsidRDefault="00020DB4" w:rsidP="009971DB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0002.0006.0065.0</w:t>
            </w:r>
            <w:r>
              <w:t>269</w:t>
            </w:r>
          </w:p>
        </w:tc>
        <w:tc>
          <w:tcPr>
            <w:tcW w:w="6378" w:type="dxa"/>
            <w:shd w:val="clear" w:color="auto" w:fill="auto"/>
          </w:tcPr>
          <w:p w:rsidR="00020DB4" w:rsidRPr="00466C65" w:rsidRDefault="00020DB4" w:rsidP="009971DB">
            <w:r w:rsidRPr="00A94863">
              <w:t>Материальная и моральная мотивация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0002.0007.0000.0000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RPr="000A6F89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0002.0007.0066.0000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RPr="000A6F89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0002.0007.0066.02</w:t>
            </w:r>
            <w:r>
              <w:t>71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60" w:type="dxa"/>
          </w:tcPr>
          <w:p w:rsidR="00020DB4" w:rsidRPr="00A7791D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378" w:type="dxa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0002.0007.0067.0</w:t>
            </w:r>
            <w:r>
              <w:t>274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378" w:type="dxa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378" w:type="dxa"/>
          </w:tcPr>
          <w:p w:rsidR="00020DB4" w:rsidRPr="00466C65" w:rsidRDefault="00020DB4" w:rsidP="009971DB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378" w:type="dxa"/>
          </w:tcPr>
          <w:p w:rsidR="00020DB4" w:rsidRPr="008E55E6" w:rsidRDefault="00020DB4" w:rsidP="009971DB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378" w:type="dxa"/>
          </w:tcPr>
          <w:p w:rsidR="00020DB4" w:rsidRPr="008E55E6" w:rsidRDefault="00020DB4" w:rsidP="009971DB">
            <w:r>
              <w:t>Трудовой стаж и трудовые книжки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>
              <w:t>0002.0007.0071</w:t>
            </w:r>
            <w:r w:rsidRPr="00A94863">
              <w:t>.0000</w:t>
            </w:r>
          </w:p>
        </w:tc>
        <w:tc>
          <w:tcPr>
            <w:tcW w:w="6378" w:type="dxa"/>
          </w:tcPr>
          <w:p w:rsidR="00020DB4" w:rsidRPr="008E55E6" w:rsidRDefault="00020DB4" w:rsidP="009971DB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378" w:type="dxa"/>
          </w:tcPr>
          <w:p w:rsidR="00020DB4" w:rsidRPr="006E736E" w:rsidRDefault="00020DB4" w:rsidP="009971DB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lang w:val="en-US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Default="00020DB4" w:rsidP="009971DB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378" w:type="dxa"/>
          </w:tcPr>
          <w:p w:rsidR="00020DB4" w:rsidRPr="006E736E" w:rsidRDefault="00020DB4" w:rsidP="009971DB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378" w:type="dxa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020DB4" w:rsidRPr="00A94863" w:rsidRDefault="00020DB4" w:rsidP="009971DB">
            <w:r w:rsidRPr="00A94863">
              <w:t>0002.0007.0072.02</w:t>
            </w:r>
            <w:r>
              <w:t>88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020DB4" w:rsidRPr="00A94863" w:rsidRDefault="00020DB4" w:rsidP="009971DB">
            <w:r w:rsidRPr="00A94863">
              <w:t>0002.0007.0072.02</w:t>
            </w:r>
            <w:r>
              <w:t>91</w:t>
            </w:r>
          </w:p>
        </w:tc>
        <w:tc>
          <w:tcPr>
            <w:tcW w:w="6378" w:type="dxa"/>
          </w:tcPr>
          <w:p w:rsidR="00020DB4" w:rsidRDefault="00020DB4" w:rsidP="009971DB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378" w:type="dxa"/>
            <w:vAlign w:val="center"/>
          </w:tcPr>
          <w:p w:rsidR="00020DB4" w:rsidRPr="00953473" w:rsidRDefault="00020DB4" w:rsidP="009971DB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378" w:type="dxa"/>
            <w:vAlign w:val="center"/>
          </w:tcPr>
          <w:p w:rsidR="00020DB4" w:rsidRDefault="00020DB4" w:rsidP="009971DB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5A777C" w:rsidRDefault="00020DB4" w:rsidP="009971DB">
            <w:r w:rsidRPr="005A777C">
              <w:t>0002.0013.0000.0000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7A02FE" w:rsidRDefault="00020DB4" w:rsidP="009971DB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0002.0013.0142.0000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0002.0013.0142.0</w:t>
            </w:r>
            <w:r>
              <w:t>385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5A777C" w:rsidRDefault="00020DB4" w:rsidP="009971DB">
            <w:pPr>
              <w:ind w:right="113"/>
            </w:pPr>
            <w:r w:rsidRPr="005A777C">
              <w:t>0002.0014.0000.0000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7A02FE" w:rsidRDefault="00020DB4" w:rsidP="009971DB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lastRenderedPageBreak/>
              <w:t>0002.0014.0143.0000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0002.0014.0143.0</w:t>
            </w:r>
            <w:r>
              <w:t>429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020DB4" w:rsidRPr="00A94863" w:rsidRDefault="00020DB4" w:rsidP="009971DB">
            <w:r w:rsidRPr="00A94863">
              <w:t>0003.0000.0000.0000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60" w:type="dxa"/>
            <w:shd w:val="clear" w:color="auto" w:fill="FFFF00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0003.0008.0077.0000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0003.0008.0077.0</w:t>
            </w:r>
            <w:r>
              <w:t>457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Стратегия и перспективы развития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Pr="00A94863" w:rsidRDefault="00020DB4" w:rsidP="009971DB">
            <w:r w:rsidRPr="00A94863">
              <w:t>0003.0008.0079.0</w:t>
            </w:r>
            <w:r>
              <w:t>503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Игорный бизнес. Лотереи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0003.0008.0086.0000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E23F08" w:rsidRDefault="00020DB4" w:rsidP="009971DB"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539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Водный налог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540</w:t>
            </w:r>
          </w:p>
        </w:tc>
        <w:tc>
          <w:tcPr>
            <w:tcW w:w="6378" w:type="dxa"/>
            <w:shd w:val="clear" w:color="auto" w:fill="auto"/>
          </w:tcPr>
          <w:p w:rsidR="00020DB4" w:rsidRPr="00A94863" w:rsidRDefault="00020DB4" w:rsidP="009971DB">
            <w:r w:rsidRPr="00A94863">
              <w:t>Земельный налог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541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 на добавленную стоимость</w:t>
            </w:r>
          </w:p>
        </w:tc>
        <w:tc>
          <w:tcPr>
            <w:tcW w:w="1560" w:type="dxa"/>
          </w:tcPr>
          <w:p w:rsidR="00020DB4" w:rsidRPr="00F4596B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542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 на добычу полезных ископаемых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543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Транспортный налог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544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 на имущество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545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 на доходы физических лиц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546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 на прибыль</w:t>
            </w:r>
          </w:p>
        </w:tc>
        <w:tc>
          <w:tcPr>
            <w:tcW w:w="1560" w:type="dxa"/>
          </w:tcPr>
          <w:p w:rsidR="00020DB4" w:rsidRPr="00673543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>Госпошлины</w:t>
            </w:r>
          </w:p>
        </w:tc>
        <w:tc>
          <w:tcPr>
            <w:tcW w:w="1560" w:type="dxa"/>
          </w:tcPr>
          <w:p w:rsidR="00020DB4" w:rsidRPr="00673543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549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Юридические вопросы по налогам и сборам</w:t>
            </w:r>
          </w:p>
        </w:tc>
        <w:tc>
          <w:tcPr>
            <w:tcW w:w="1560" w:type="dxa"/>
          </w:tcPr>
          <w:p w:rsidR="00020DB4" w:rsidRPr="00673543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550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Налогообложение алкогольной продукции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551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560" w:type="dxa"/>
          </w:tcPr>
          <w:p w:rsidR="00020DB4" w:rsidRPr="00193309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552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Организация работы с налогоплательщиками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553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0660CA">
              <w:t>Актуализация сведений об объектах налогообложения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554</w:t>
            </w:r>
          </w:p>
        </w:tc>
        <w:tc>
          <w:tcPr>
            <w:tcW w:w="6378" w:type="dxa"/>
          </w:tcPr>
          <w:p w:rsidR="00020DB4" w:rsidRPr="000660CA" w:rsidRDefault="00020DB4" w:rsidP="009971DB">
            <w:r w:rsidRPr="000660CA">
              <w:t>Получение налоговых уведомлений об уплате налога</w:t>
            </w:r>
          </w:p>
        </w:tc>
        <w:tc>
          <w:tcPr>
            <w:tcW w:w="1560" w:type="dxa"/>
          </w:tcPr>
          <w:p w:rsidR="00020DB4" w:rsidRPr="002046A7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555</w:t>
            </w:r>
          </w:p>
        </w:tc>
        <w:tc>
          <w:tcPr>
            <w:tcW w:w="6378" w:type="dxa"/>
          </w:tcPr>
          <w:p w:rsidR="00020DB4" w:rsidRPr="000660CA" w:rsidRDefault="00020DB4" w:rsidP="009971DB">
            <w:r w:rsidRPr="00C3670F">
              <w:t>Налоговая отчетность</w:t>
            </w:r>
          </w:p>
        </w:tc>
        <w:tc>
          <w:tcPr>
            <w:tcW w:w="1560" w:type="dxa"/>
          </w:tcPr>
          <w:p w:rsidR="00020DB4" w:rsidRPr="00193309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556</w:t>
            </w:r>
          </w:p>
        </w:tc>
        <w:tc>
          <w:tcPr>
            <w:tcW w:w="6378" w:type="dxa"/>
          </w:tcPr>
          <w:p w:rsidR="00020DB4" w:rsidRPr="00C3670F" w:rsidRDefault="00020DB4" w:rsidP="009971DB">
            <w:r w:rsidRPr="00533C2E">
              <w:t>Контроль и надзор в налоговой сфере</w:t>
            </w:r>
          </w:p>
        </w:tc>
        <w:tc>
          <w:tcPr>
            <w:tcW w:w="1560" w:type="dxa"/>
          </w:tcPr>
          <w:p w:rsidR="00020DB4" w:rsidRPr="002046A7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557</w:t>
            </w:r>
          </w:p>
        </w:tc>
        <w:tc>
          <w:tcPr>
            <w:tcW w:w="6378" w:type="dxa"/>
          </w:tcPr>
          <w:p w:rsidR="00020DB4" w:rsidRPr="00533C2E" w:rsidRDefault="00020DB4" w:rsidP="009971DB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558</w:t>
            </w:r>
          </w:p>
        </w:tc>
        <w:tc>
          <w:tcPr>
            <w:tcW w:w="6378" w:type="dxa"/>
          </w:tcPr>
          <w:p w:rsidR="00020DB4" w:rsidRPr="00F83CF5" w:rsidRDefault="00020DB4" w:rsidP="009971DB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559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560" w:type="dxa"/>
          </w:tcPr>
          <w:p w:rsidR="00020DB4" w:rsidRPr="007C7AFF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560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Уклонение от налогообложения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561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560" w:type="dxa"/>
          </w:tcPr>
          <w:p w:rsidR="00020DB4" w:rsidRPr="002B7AB7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562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563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564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566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567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0003.0008.0086.0</w:t>
            </w:r>
            <w:r>
              <w:t>568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020DB4" w:rsidRPr="00193309" w:rsidRDefault="00020DB4" w:rsidP="009971DB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0003.0008.0087.0000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0003.0008.0087.0</w:t>
            </w:r>
            <w:r>
              <w:t>580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0003.0008.0088.0000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0003.0008.0088.0</w:t>
            </w:r>
            <w:r>
              <w:t>603</w:t>
            </w:r>
          </w:p>
        </w:tc>
        <w:tc>
          <w:tcPr>
            <w:tcW w:w="6378" w:type="dxa"/>
          </w:tcPr>
          <w:p w:rsidR="00020DB4" w:rsidRPr="00A94863" w:rsidRDefault="00020DB4" w:rsidP="009971DB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0003.0008.0089.0000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0003.0008.0089.0</w:t>
            </w:r>
            <w:r>
              <w:t>621</w:t>
            </w:r>
          </w:p>
        </w:tc>
        <w:tc>
          <w:tcPr>
            <w:tcW w:w="6378" w:type="dxa"/>
            <w:vAlign w:val="center"/>
          </w:tcPr>
          <w:p w:rsidR="00020DB4" w:rsidRPr="00B11D64" w:rsidRDefault="00020DB4" w:rsidP="009971DB">
            <w:r w:rsidRPr="00B11D64">
              <w:t>Валютный рынок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020DB4" w:rsidRPr="00A94863" w:rsidRDefault="00020DB4" w:rsidP="009971DB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>Валютное регулирование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  <w:lang w:val="en-US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0003.0008.0089.0</w:t>
            </w:r>
            <w:r>
              <w:t>623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0003.0008.0089.0</w:t>
            </w:r>
            <w:r>
              <w:t>624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>
              <w:t>Валютный контроль</w:t>
            </w:r>
          </w:p>
        </w:tc>
        <w:tc>
          <w:tcPr>
            <w:tcW w:w="1560" w:type="dxa"/>
          </w:tcPr>
          <w:p w:rsidR="00020DB4" w:rsidRPr="00FE0CB9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0003.0008.0092.0000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0003.0008.0092.0</w:t>
            </w:r>
            <w:r>
              <w:t>628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>
              <w:t>Проверка деятельности хозяйствующих субъектов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0003.0009.0000.0000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>
              <w:t>0003.0009.0094</w:t>
            </w:r>
            <w:r w:rsidRPr="00A94863">
              <w:t>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Default="00020DB4" w:rsidP="009971DB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Pr="001A577D" w:rsidRDefault="00020DB4" w:rsidP="009971DB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0003.0009.0096.0000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 w:rsidRPr="00A94863">
              <w:t>0003.0009.0096.0</w:t>
            </w:r>
            <w:r>
              <w:t>674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0003.0009.0098.0000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020DB4" w:rsidRPr="00FA7337" w:rsidRDefault="00020DB4" w:rsidP="009971DB">
            <w:r w:rsidRPr="00A94863">
              <w:t>0003.0009.0098.0</w:t>
            </w:r>
            <w:r>
              <w:t>723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020DB4" w:rsidRPr="00A94863" w:rsidRDefault="00020DB4" w:rsidP="009971DB">
            <w:r w:rsidRPr="00A94863">
              <w:t>0003.0009.0098.0</w:t>
            </w:r>
            <w:r>
              <w:t>728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</w:tcPr>
          <w:p w:rsidR="00020DB4" w:rsidRDefault="00020DB4" w:rsidP="009971DB">
            <w:r>
              <w:t>Ненадлежащее содержание домашних животных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9D265C" w:rsidRDefault="00020DB4" w:rsidP="009971DB">
            <w:r w:rsidRPr="009D265C">
              <w:t>Эксплуатация и сохранность автомобильных дорог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9D265C" w:rsidRDefault="00020DB4" w:rsidP="009971DB">
            <w:r>
              <w:t>Программа по утилизации старых автомобилей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0003.0009.0100.0000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0003.0009.0100.0</w:t>
            </w:r>
            <w:r>
              <w:t>750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1E2055" w:rsidRDefault="00020DB4" w:rsidP="009971DB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0003.0009.0100.0</w:t>
            </w:r>
            <w:r>
              <w:t>754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9D265C" w:rsidRDefault="00020DB4" w:rsidP="009971DB">
            <w:r w:rsidRPr="009D265C">
              <w:t>Оказание услуг почтовой связи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 w:rsidRPr="00A94863">
              <w:t>0003.0009.0100.0</w:t>
            </w:r>
            <w:r>
              <w:t>760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 w:rsidRPr="00A94863">
              <w:t>Качество оказания услуг связи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020DB4" w:rsidRPr="00A94863" w:rsidRDefault="00020DB4" w:rsidP="009971DB">
            <w:r w:rsidRPr="00A94863">
              <w:t>0003.0009.0100.0</w:t>
            </w:r>
            <w:r>
              <w:t>765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0003.0009.0102.0000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0003.0009.0102.0</w:t>
            </w:r>
            <w:r>
              <w:t>771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Качество товаров. Защита прав потребителей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lastRenderedPageBreak/>
              <w:t>0003.0009.0102.0</w:t>
            </w:r>
            <w:r>
              <w:t>772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A94863" w:rsidRDefault="00020DB4" w:rsidP="009971DB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0003.0010.0000.0000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  <w:color w:val="FF0000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378" w:type="dxa"/>
            <w:vAlign w:val="center"/>
          </w:tcPr>
          <w:p w:rsidR="00020DB4" w:rsidRPr="00D652B7" w:rsidRDefault="00020DB4" w:rsidP="009971DB">
            <w:r w:rsidRPr="00D652B7">
              <w:t>Зоны свободной торговли и таможенные союзы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020DB4" w:rsidRPr="00773A20" w:rsidRDefault="00020DB4" w:rsidP="009971DB">
            <w:r w:rsidRPr="00773A20">
              <w:t>Утилизационный сбор</w:t>
            </w:r>
          </w:p>
        </w:tc>
        <w:tc>
          <w:tcPr>
            <w:tcW w:w="1560" w:type="dxa"/>
            <w:shd w:val="clear" w:color="auto" w:fill="FFFFFF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560" w:type="dxa"/>
            <w:shd w:val="clear" w:color="auto" w:fill="FFFFFF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020DB4" w:rsidRPr="00A94863" w:rsidRDefault="00020DB4" w:rsidP="009971DB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020DB4" w:rsidRPr="003D48C9" w:rsidRDefault="00020DB4" w:rsidP="009971DB">
            <w:r>
              <w:t>Применение косвенных (внутренних) налогов при экспорте и импорте</w:t>
            </w:r>
          </w:p>
        </w:tc>
        <w:tc>
          <w:tcPr>
            <w:tcW w:w="1560" w:type="dxa"/>
            <w:shd w:val="clear" w:color="auto" w:fill="FFFFFF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0003.0010.0121.0000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0003.0010.0121.0</w:t>
            </w:r>
            <w:r>
              <w:t>802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>
              <w:t>Таможенное регулирование и таможенное дело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0003.0011.0000.0000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0003.0011.0122.0000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020DB4" w:rsidRPr="00A94863" w:rsidRDefault="00020DB4" w:rsidP="009971DB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</w:tcPr>
          <w:p w:rsidR="00020DB4" w:rsidRDefault="00020DB4" w:rsidP="009971DB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</w:tcPr>
          <w:p w:rsidR="00020DB4" w:rsidRDefault="00020DB4" w:rsidP="009971DB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378" w:type="dxa"/>
          </w:tcPr>
          <w:p w:rsidR="00020DB4" w:rsidRPr="00317DE9" w:rsidRDefault="00020DB4" w:rsidP="009971DB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0003.0012.0000.0000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378" w:type="dxa"/>
            <w:vAlign w:val="center"/>
          </w:tcPr>
          <w:p w:rsidR="00020DB4" w:rsidRPr="009B76D9" w:rsidRDefault="00020DB4" w:rsidP="009971DB">
            <w:r w:rsidRPr="009B76D9">
              <w:t>Оказание услуг в электронном виде</w:t>
            </w:r>
          </w:p>
        </w:tc>
        <w:tc>
          <w:tcPr>
            <w:tcW w:w="1560" w:type="dxa"/>
          </w:tcPr>
          <w:p w:rsidR="00020DB4" w:rsidRPr="00225F81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0003.0012.0133.0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020DB4" w:rsidRPr="009B76D9" w:rsidRDefault="00020DB4" w:rsidP="009971DB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0003.0012.0133.0</w:t>
            </w:r>
            <w:r>
              <w:t>879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t>Электронное правительство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020DB4" w:rsidRPr="007A02FE" w:rsidRDefault="00020DB4" w:rsidP="009971DB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560" w:type="dxa"/>
            <w:shd w:val="clear" w:color="auto" w:fill="FFFFFF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0003.0012.0134.0</w:t>
            </w:r>
            <w:r>
              <w:t>880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FB136C" w:rsidRDefault="00020DB4" w:rsidP="009971DB">
            <w:r>
              <w:t>Архивный фон. Архивы. Структура архивов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020DB4" w:rsidRPr="00A94863" w:rsidRDefault="00020DB4" w:rsidP="009971DB">
            <w:r w:rsidRPr="00A94863">
              <w:t>0003.0012.0134.0</w:t>
            </w:r>
            <w:r>
              <w:t>881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0DB4" w:rsidRPr="00FB136C" w:rsidRDefault="00020DB4" w:rsidP="009971DB">
            <w:r>
              <w:t>Запросы архивных данных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020DB4" w:rsidRPr="008468A2" w:rsidRDefault="00020DB4" w:rsidP="009971DB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560" w:type="dxa"/>
            <w:shd w:val="clear" w:color="auto" w:fill="FFFF00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0004.0016.0000.0000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pPr>
              <w:pStyle w:val="a6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>
              <w:t>0004.0016.0162.0995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0004.0016.0162.0</w:t>
            </w:r>
            <w:r>
              <w:t>996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560" w:type="dxa"/>
          </w:tcPr>
          <w:p w:rsidR="00020DB4" w:rsidRPr="00020DB4" w:rsidRDefault="00020DB4" w:rsidP="009971DB">
            <w:pPr>
              <w:jc w:val="center"/>
              <w:rPr>
                <w:noProof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>
              <w:t>0004.0016.0162.1003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 w:rsidRPr="00A94863">
              <w:t>Борьба с коррупцией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>
              <w:t>0004.0016.0162.1005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>
              <w:t>Ответственность за нарушение законодательства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lang w:val="en-US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0004.0016.0162.</w:t>
            </w:r>
            <w:r>
              <w:t>1006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r>
              <w:t>Ответственность за нарушение жилищного законодательства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0004.0016.0162.</w:t>
            </w:r>
            <w:r>
              <w:t>1010</w:t>
            </w:r>
          </w:p>
        </w:tc>
        <w:tc>
          <w:tcPr>
            <w:tcW w:w="6378" w:type="dxa"/>
            <w:vAlign w:val="center"/>
          </w:tcPr>
          <w:p w:rsidR="00020DB4" w:rsidRDefault="00020DB4" w:rsidP="009971DB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0004.0016.0162.</w:t>
            </w:r>
            <w:r>
              <w:t>1015</w:t>
            </w:r>
          </w:p>
        </w:tc>
        <w:tc>
          <w:tcPr>
            <w:tcW w:w="6378" w:type="dxa"/>
            <w:vAlign w:val="center"/>
          </w:tcPr>
          <w:p w:rsidR="00020DB4" w:rsidRDefault="00020DB4" w:rsidP="009971DB">
            <w:r>
              <w:t>Ответственность за нарушение в сфере ЖКХ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0004.0016.0162.</w:t>
            </w:r>
            <w:r>
              <w:t>1020</w:t>
            </w:r>
          </w:p>
        </w:tc>
        <w:tc>
          <w:tcPr>
            <w:tcW w:w="6378" w:type="dxa"/>
            <w:vAlign w:val="center"/>
          </w:tcPr>
          <w:p w:rsidR="00020DB4" w:rsidRDefault="00020DB4" w:rsidP="009971DB">
            <w:r>
              <w:t>Паспортная система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lastRenderedPageBreak/>
              <w:t>0004.0016.0162.</w:t>
            </w:r>
            <w:r>
              <w:t>1021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 xml:space="preserve">Регистрация </w:t>
            </w:r>
            <w:bookmarkStart w:id="0" w:name="_GoBack"/>
            <w:bookmarkEnd w:id="0"/>
            <w:r>
              <w:t>по месту жительства и пребывания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0004.0016.0162.</w:t>
            </w:r>
            <w:r>
              <w:t>1022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</w:tcPr>
          <w:p w:rsidR="00020DB4" w:rsidRPr="00E833BA" w:rsidRDefault="00020DB4" w:rsidP="009971DB">
            <w:r w:rsidRPr="00E833BA">
              <w:t>0004.0018.0000.0000</w:t>
            </w:r>
          </w:p>
        </w:tc>
        <w:tc>
          <w:tcPr>
            <w:tcW w:w="6378" w:type="dxa"/>
            <w:shd w:val="clear" w:color="auto" w:fill="9BBB59"/>
          </w:tcPr>
          <w:p w:rsidR="00020DB4" w:rsidRPr="007A02FE" w:rsidRDefault="00020DB4" w:rsidP="009971DB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rPr>
                <w:b/>
                <w:color w:val="632423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</w:tcPr>
          <w:p w:rsidR="00020DB4" w:rsidRPr="00A94863" w:rsidRDefault="00020DB4" w:rsidP="009971DB">
            <w:r w:rsidRPr="00A94863">
              <w:t>0004.0018.0171.0000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rPr>
                <w:b/>
                <w:color w:val="800000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020DB4" w:rsidRPr="00A94863" w:rsidRDefault="00020DB4" w:rsidP="009971DB">
            <w:r w:rsidRPr="00A94863">
              <w:t>0004.0018.0171.</w:t>
            </w:r>
            <w:r>
              <w:t>1059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Обжалование судебных решений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020DB4" w:rsidRPr="00A94863" w:rsidRDefault="00020DB4" w:rsidP="009971DB">
            <w:r>
              <w:t>0004.0018.0171.1070</w:t>
            </w:r>
          </w:p>
        </w:tc>
        <w:tc>
          <w:tcPr>
            <w:tcW w:w="6378" w:type="dxa"/>
          </w:tcPr>
          <w:p w:rsidR="00020DB4" w:rsidRPr="00E833BA" w:rsidRDefault="00020DB4" w:rsidP="009971DB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FF"/>
          </w:tcPr>
          <w:p w:rsidR="00020DB4" w:rsidRPr="00A94863" w:rsidRDefault="00020DB4" w:rsidP="009971DB">
            <w:r w:rsidRPr="00A94863">
              <w:t>0004.0018.0171.</w:t>
            </w:r>
            <w:r>
              <w:t>1075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020DB4" w:rsidRPr="00A94863" w:rsidRDefault="00020DB4" w:rsidP="009971DB">
            <w:r>
              <w:t>0004.0018.0171.1081</w:t>
            </w:r>
          </w:p>
        </w:tc>
        <w:tc>
          <w:tcPr>
            <w:tcW w:w="6378" w:type="dxa"/>
          </w:tcPr>
          <w:p w:rsidR="00020DB4" w:rsidRPr="00A94863" w:rsidRDefault="00020DB4" w:rsidP="009971DB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560" w:type="dxa"/>
          </w:tcPr>
          <w:p w:rsidR="00020DB4" w:rsidRPr="00C57C42" w:rsidRDefault="00020DB4" w:rsidP="009971DB"/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020DB4" w:rsidRPr="00A94863" w:rsidRDefault="00020DB4" w:rsidP="009971D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60" w:type="dxa"/>
            <w:shd w:val="clear" w:color="auto" w:fill="FFFF00"/>
          </w:tcPr>
          <w:p w:rsidR="00020DB4" w:rsidRPr="00C57C42" w:rsidRDefault="00020DB4" w:rsidP="009971DB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9BBB59"/>
            <w:vAlign w:val="center"/>
          </w:tcPr>
          <w:p w:rsidR="00020DB4" w:rsidRPr="00A94863" w:rsidRDefault="00020DB4" w:rsidP="009971DB">
            <w:r w:rsidRPr="00A94863">
              <w:t>0005.0005.0000.0000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020DB4" w:rsidRPr="00A94863" w:rsidRDefault="00020DB4" w:rsidP="009971D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60" w:type="dxa"/>
            <w:shd w:val="clear" w:color="auto" w:fill="9BBB59"/>
          </w:tcPr>
          <w:p w:rsidR="00020DB4" w:rsidRPr="00C57C42" w:rsidRDefault="00020DB4" w:rsidP="009971DB">
            <w:pPr>
              <w:ind w:right="113"/>
              <w:rPr>
                <w:b/>
                <w:color w:val="800000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</w:tcPr>
          <w:p w:rsidR="00020DB4" w:rsidRPr="00A94863" w:rsidRDefault="00020DB4" w:rsidP="009971DB">
            <w:r w:rsidRPr="00A94863">
              <w:t>0005.0005.0055.0000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020DB4" w:rsidRDefault="00020DB4" w:rsidP="009971D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r w:rsidRPr="00A94863">
              <w:t>0005.0005.0055.</w:t>
            </w:r>
            <w:r>
              <w:t>1131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020DB4" w:rsidRPr="0076023D" w:rsidRDefault="00020DB4" w:rsidP="009971DB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020DB4" w:rsidRDefault="00020DB4" w:rsidP="009971DB">
            <w:pPr>
              <w:jc w:val="center"/>
              <w:rPr>
                <w:bCs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020DB4" w:rsidRPr="00A94863" w:rsidRDefault="00020DB4" w:rsidP="009971DB">
            <w:r w:rsidRPr="00A94863">
              <w:t>0005.0005.0055.</w:t>
            </w:r>
            <w:r>
              <w:t>1142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020DB4" w:rsidRPr="0076023D" w:rsidRDefault="00020DB4" w:rsidP="009971DB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bCs/>
                <w:lang w:val="en-US"/>
              </w:rPr>
            </w:pPr>
          </w:p>
        </w:tc>
      </w:tr>
      <w:tr w:rsidR="00020DB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20DB4" w:rsidRPr="00A94863" w:rsidRDefault="00020DB4" w:rsidP="009971DB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020DB4" w:rsidRPr="00C57C42" w:rsidRDefault="00020DB4" w:rsidP="009971DB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020DB4" w:rsidRPr="007A7D2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020DB4" w:rsidRPr="00A94863" w:rsidRDefault="00020DB4" w:rsidP="009971DB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378" w:type="dxa"/>
          </w:tcPr>
          <w:p w:rsidR="00020DB4" w:rsidRPr="00A94863" w:rsidRDefault="00020DB4" w:rsidP="009971DB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560" w:type="dxa"/>
          </w:tcPr>
          <w:p w:rsidR="00020DB4" w:rsidRPr="00053F04" w:rsidRDefault="00020DB4" w:rsidP="009971DB">
            <w:pPr>
              <w:jc w:val="center"/>
            </w:pPr>
          </w:p>
        </w:tc>
      </w:tr>
      <w:tr w:rsidR="00020DB4" w:rsidRPr="007A7D2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020DB4" w:rsidRPr="00A94863" w:rsidRDefault="00020DB4" w:rsidP="009971D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vAlign w:val="center"/>
          </w:tcPr>
          <w:p w:rsidR="00020DB4" w:rsidRPr="00A94863" w:rsidRDefault="00020DB4" w:rsidP="009971D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b/>
                <w:color w:val="800000"/>
              </w:rPr>
            </w:pPr>
          </w:p>
        </w:tc>
      </w:tr>
      <w:tr w:rsidR="00020DB4" w:rsidRPr="007A7D2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378" w:type="dxa"/>
            <w:vAlign w:val="center"/>
          </w:tcPr>
          <w:p w:rsidR="00020DB4" w:rsidRPr="00544855" w:rsidRDefault="00020DB4" w:rsidP="009971DB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</w:pPr>
          </w:p>
        </w:tc>
      </w:tr>
      <w:tr w:rsidR="00020DB4" w:rsidRPr="007A7D2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Align w:val="center"/>
          </w:tcPr>
          <w:p w:rsidR="00020DB4" w:rsidRPr="00A94863" w:rsidRDefault="00020DB4" w:rsidP="009971D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378" w:type="dxa"/>
            <w:vAlign w:val="center"/>
          </w:tcPr>
          <w:p w:rsidR="00020DB4" w:rsidRPr="00544855" w:rsidRDefault="00020DB4" w:rsidP="009971DB">
            <w:r w:rsidRPr="00544855">
              <w:t>Предоставление субсидий на жилье</w:t>
            </w:r>
          </w:p>
        </w:tc>
        <w:tc>
          <w:tcPr>
            <w:tcW w:w="1560" w:type="dxa"/>
          </w:tcPr>
          <w:p w:rsidR="00020DB4" w:rsidRPr="00C57C42" w:rsidRDefault="00020DB4" w:rsidP="009971DB">
            <w:pPr>
              <w:jc w:val="center"/>
              <w:rPr>
                <w:lang w:val="en-US"/>
              </w:rPr>
            </w:pPr>
          </w:p>
        </w:tc>
      </w:tr>
      <w:tr w:rsidR="00020DB4" w:rsidRPr="007A7D24" w:rsidTr="0002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2"/>
            <w:vAlign w:val="center"/>
          </w:tcPr>
          <w:p w:rsidR="00020DB4" w:rsidRPr="003371C1" w:rsidRDefault="00020DB4" w:rsidP="009971DB">
            <w:pPr>
              <w:jc w:val="center"/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560" w:type="dxa"/>
          </w:tcPr>
          <w:p w:rsidR="00020DB4" w:rsidRPr="00127564" w:rsidRDefault="00020DB4" w:rsidP="0099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</w:t>
            </w:r>
          </w:p>
        </w:tc>
      </w:tr>
    </w:tbl>
    <w:p w:rsidR="00020DB4" w:rsidRPr="00020DB4" w:rsidRDefault="00020DB4" w:rsidP="00F2770C">
      <w:pPr>
        <w:ind w:firstLine="567"/>
        <w:jc w:val="both"/>
        <w:rPr>
          <w:sz w:val="28"/>
          <w:szCs w:val="28"/>
          <w:lang w:val="en-US"/>
        </w:rPr>
      </w:pPr>
    </w:p>
    <w:p w:rsidR="0005266E" w:rsidRPr="00544827" w:rsidRDefault="0005266E" w:rsidP="0005266E">
      <w:pPr>
        <w:jc w:val="both"/>
        <w:rPr>
          <w:sz w:val="26"/>
          <w:szCs w:val="26"/>
        </w:rPr>
      </w:pPr>
    </w:p>
    <w:p w:rsidR="0005266E" w:rsidRDefault="0005266E" w:rsidP="0005266E">
      <w:pPr>
        <w:jc w:val="both"/>
        <w:rPr>
          <w:sz w:val="26"/>
          <w:szCs w:val="26"/>
        </w:rPr>
      </w:pPr>
    </w:p>
    <w:p w:rsidR="00544827" w:rsidRDefault="00544827" w:rsidP="0005266E">
      <w:pPr>
        <w:jc w:val="both"/>
        <w:rPr>
          <w:sz w:val="26"/>
          <w:szCs w:val="26"/>
        </w:rPr>
      </w:pPr>
    </w:p>
    <w:p w:rsidR="00D141C9" w:rsidRDefault="00D141C9" w:rsidP="0005266E">
      <w:pPr>
        <w:jc w:val="both"/>
        <w:rPr>
          <w:sz w:val="26"/>
          <w:szCs w:val="26"/>
        </w:rPr>
      </w:pPr>
    </w:p>
    <w:p w:rsidR="00BE45A9" w:rsidRDefault="00BE45A9" w:rsidP="0005266E">
      <w:pPr>
        <w:jc w:val="both"/>
        <w:rPr>
          <w:sz w:val="26"/>
          <w:szCs w:val="26"/>
        </w:rPr>
      </w:pPr>
    </w:p>
    <w:sectPr w:rsidR="00BE45A9" w:rsidSect="0005266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C8" w:rsidRDefault="009718C8" w:rsidP="0005266E">
      <w:r>
        <w:separator/>
      </w:r>
    </w:p>
  </w:endnote>
  <w:endnote w:type="continuationSeparator" w:id="0">
    <w:p w:rsidR="009718C8" w:rsidRDefault="009718C8" w:rsidP="0005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C8" w:rsidRDefault="009718C8" w:rsidP="0005266E">
      <w:r>
        <w:separator/>
      </w:r>
    </w:p>
  </w:footnote>
  <w:footnote w:type="continuationSeparator" w:id="0">
    <w:p w:rsidR="009718C8" w:rsidRDefault="009718C8" w:rsidP="0005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06818"/>
      <w:docPartObj>
        <w:docPartGallery w:val="Page Numbers (Top of Page)"/>
        <w:docPartUnique/>
      </w:docPartObj>
    </w:sdtPr>
    <w:sdtEndPr/>
    <w:sdtContent>
      <w:p w:rsidR="0005266E" w:rsidRDefault="000526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DB4">
          <w:rPr>
            <w:noProof/>
          </w:rPr>
          <w:t>3</w:t>
        </w:r>
        <w:r>
          <w:fldChar w:fldCharType="end"/>
        </w:r>
      </w:p>
    </w:sdtContent>
  </w:sdt>
  <w:p w:rsidR="0005266E" w:rsidRPr="00020DB4" w:rsidRDefault="00020DB4" w:rsidP="00020DB4">
    <w:pPr>
      <w:pStyle w:val="a6"/>
      <w:jc w:val="right"/>
    </w:pPr>
    <w: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61"/>
    <w:rsid w:val="00002E79"/>
    <w:rsid w:val="00014B91"/>
    <w:rsid w:val="00020DB4"/>
    <w:rsid w:val="00022FD5"/>
    <w:rsid w:val="0002337A"/>
    <w:rsid w:val="00033EC7"/>
    <w:rsid w:val="00037C0B"/>
    <w:rsid w:val="00046B0D"/>
    <w:rsid w:val="00046B7E"/>
    <w:rsid w:val="0005266E"/>
    <w:rsid w:val="00084A61"/>
    <w:rsid w:val="0008556D"/>
    <w:rsid w:val="00096876"/>
    <w:rsid w:val="000C4715"/>
    <w:rsid w:val="000E32F5"/>
    <w:rsid w:val="00110EF6"/>
    <w:rsid w:val="0011289A"/>
    <w:rsid w:val="00121553"/>
    <w:rsid w:val="00135444"/>
    <w:rsid w:val="0014244C"/>
    <w:rsid w:val="00150FD1"/>
    <w:rsid w:val="00154B1B"/>
    <w:rsid w:val="0019199B"/>
    <w:rsid w:val="00197A91"/>
    <w:rsid w:val="001A43B8"/>
    <w:rsid w:val="001B1ED2"/>
    <w:rsid w:val="00230BE4"/>
    <w:rsid w:val="00251C1C"/>
    <w:rsid w:val="00262459"/>
    <w:rsid w:val="002B6960"/>
    <w:rsid w:val="002D67E0"/>
    <w:rsid w:val="002F5B80"/>
    <w:rsid w:val="00310504"/>
    <w:rsid w:val="0031504F"/>
    <w:rsid w:val="00331C43"/>
    <w:rsid w:val="003405C6"/>
    <w:rsid w:val="00385415"/>
    <w:rsid w:val="00390200"/>
    <w:rsid w:val="00395EC8"/>
    <w:rsid w:val="003A1354"/>
    <w:rsid w:val="003C0704"/>
    <w:rsid w:val="003F5B09"/>
    <w:rsid w:val="004331D7"/>
    <w:rsid w:val="0048549D"/>
    <w:rsid w:val="004E125E"/>
    <w:rsid w:val="00524964"/>
    <w:rsid w:val="005337F1"/>
    <w:rsid w:val="00544827"/>
    <w:rsid w:val="005733A0"/>
    <w:rsid w:val="00581A96"/>
    <w:rsid w:val="00590997"/>
    <w:rsid w:val="00597E7D"/>
    <w:rsid w:val="005D4D6E"/>
    <w:rsid w:val="005E4558"/>
    <w:rsid w:val="00611111"/>
    <w:rsid w:val="006212EA"/>
    <w:rsid w:val="0062254D"/>
    <w:rsid w:val="006249B5"/>
    <w:rsid w:val="00633E55"/>
    <w:rsid w:val="00641EA6"/>
    <w:rsid w:val="006646B1"/>
    <w:rsid w:val="00670001"/>
    <w:rsid w:val="006C55F5"/>
    <w:rsid w:val="006C62E6"/>
    <w:rsid w:val="006F1C6C"/>
    <w:rsid w:val="00714B65"/>
    <w:rsid w:val="007531F2"/>
    <w:rsid w:val="00754680"/>
    <w:rsid w:val="007B66E6"/>
    <w:rsid w:val="007C1780"/>
    <w:rsid w:val="007C5EE3"/>
    <w:rsid w:val="007D6C32"/>
    <w:rsid w:val="007E4143"/>
    <w:rsid w:val="007E4272"/>
    <w:rsid w:val="0083192B"/>
    <w:rsid w:val="008777D7"/>
    <w:rsid w:val="008B4F49"/>
    <w:rsid w:val="008F5A44"/>
    <w:rsid w:val="00907DF7"/>
    <w:rsid w:val="0091032E"/>
    <w:rsid w:val="00914727"/>
    <w:rsid w:val="00946632"/>
    <w:rsid w:val="00950FBF"/>
    <w:rsid w:val="009718C8"/>
    <w:rsid w:val="009759ED"/>
    <w:rsid w:val="0099590A"/>
    <w:rsid w:val="009A3D99"/>
    <w:rsid w:val="009A760D"/>
    <w:rsid w:val="009B0220"/>
    <w:rsid w:val="009B5814"/>
    <w:rsid w:val="009C4395"/>
    <w:rsid w:val="009E4DDB"/>
    <w:rsid w:val="009E584C"/>
    <w:rsid w:val="009F0704"/>
    <w:rsid w:val="00A2535B"/>
    <w:rsid w:val="00A50DB8"/>
    <w:rsid w:val="00A56427"/>
    <w:rsid w:val="00A6502B"/>
    <w:rsid w:val="00A73D6D"/>
    <w:rsid w:val="00A7417A"/>
    <w:rsid w:val="00AB2257"/>
    <w:rsid w:val="00AB6895"/>
    <w:rsid w:val="00AF37E2"/>
    <w:rsid w:val="00B232F4"/>
    <w:rsid w:val="00B252A0"/>
    <w:rsid w:val="00B56ED1"/>
    <w:rsid w:val="00B71C08"/>
    <w:rsid w:val="00B938A9"/>
    <w:rsid w:val="00BB7FF4"/>
    <w:rsid w:val="00BC58E5"/>
    <w:rsid w:val="00BE45A9"/>
    <w:rsid w:val="00C05167"/>
    <w:rsid w:val="00C065F4"/>
    <w:rsid w:val="00C12861"/>
    <w:rsid w:val="00C15DB8"/>
    <w:rsid w:val="00C24CFC"/>
    <w:rsid w:val="00C73989"/>
    <w:rsid w:val="00C83967"/>
    <w:rsid w:val="00CA5073"/>
    <w:rsid w:val="00CA6F0D"/>
    <w:rsid w:val="00CE0386"/>
    <w:rsid w:val="00CE59A7"/>
    <w:rsid w:val="00D141C9"/>
    <w:rsid w:val="00D401A3"/>
    <w:rsid w:val="00D4367F"/>
    <w:rsid w:val="00D7289C"/>
    <w:rsid w:val="00D8197B"/>
    <w:rsid w:val="00D838D7"/>
    <w:rsid w:val="00DD2B1E"/>
    <w:rsid w:val="00E13D6B"/>
    <w:rsid w:val="00E22F07"/>
    <w:rsid w:val="00E3771A"/>
    <w:rsid w:val="00E5356C"/>
    <w:rsid w:val="00E75AF0"/>
    <w:rsid w:val="00E77EEE"/>
    <w:rsid w:val="00F00751"/>
    <w:rsid w:val="00F2770C"/>
    <w:rsid w:val="00F3372C"/>
    <w:rsid w:val="00F57938"/>
    <w:rsid w:val="00F74BB6"/>
    <w:rsid w:val="00F77CD8"/>
    <w:rsid w:val="00F85DD0"/>
    <w:rsid w:val="00FA3B06"/>
    <w:rsid w:val="00FB47A9"/>
    <w:rsid w:val="00FD05D9"/>
    <w:rsid w:val="00FE0D98"/>
    <w:rsid w:val="00FE6979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20DB4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020DB4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20DB4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caption"/>
    <w:basedOn w:val="a"/>
    <w:next w:val="a"/>
    <w:unhideWhenUsed/>
    <w:qFormat/>
    <w:rsid w:val="00946632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unhideWhenUsed/>
    <w:rsid w:val="00946632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94663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unhideWhenUsed/>
    <w:rsid w:val="00310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1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0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2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052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20DB4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020D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0DB4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a">
    <w:name w:val="Body Text"/>
    <w:basedOn w:val="a"/>
    <w:link w:val="ab"/>
    <w:autoRedefine/>
    <w:rsid w:val="00020DB4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b">
    <w:name w:val="Основной текст Знак"/>
    <w:basedOn w:val="a0"/>
    <w:link w:val="aa"/>
    <w:rsid w:val="00020DB4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c">
    <w:name w:val="page number"/>
    <w:basedOn w:val="a0"/>
    <w:rsid w:val="00020DB4"/>
  </w:style>
  <w:style w:type="paragraph" w:styleId="ad">
    <w:name w:val="Title"/>
    <w:basedOn w:val="a"/>
    <w:link w:val="ae"/>
    <w:qFormat/>
    <w:rsid w:val="00020DB4"/>
    <w:pPr>
      <w:ind w:right="-908" w:hanging="1134"/>
      <w:jc w:val="center"/>
    </w:pPr>
    <w:rPr>
      <w:b/>
      <w:sz w:val="36"/>
      <w:szCs w:val="20"/>
    </w:rPr>
  </w:style>
  <w:style w:type="character" w:customStyle="1" w:styleId="ae">
    <w:name w:val="Название Знак"/>
    <w:basedOn w:val="a0"/>
    <w:link w:val="ad"/>
    <w:rsid w:val="00020DB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Balloon Text"/>
    <w:basedOn w:val="a"/>
    <w:link w:val="af0"/>
    <w:semiHidden/>
    <w:rsid w:val="00020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20D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1">
    <w:name w:val=" Знак Знак Знак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2">
    <w:name w:val="Hyperlink"/>
    <w:rsid w:val="00020DB4"/>
    <w:rPr>
      <w:color w:val="0000FF"/>
      <w:u w:val="single"/>
    </w:rPr>
  </w:style>
  <w:style w:type="table" w:styleId="af3">
    <w:name w:val="Table Grid"/>
    <w:basedOn w:val="a1"/>
    <w:rsid w:val="0002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4">
    <w:name w:val="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020DB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020DB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020D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020DB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020DB4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20DB4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020DB4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20DB4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caption"/>
    <w:basedOn w:val="a"/>
    <w:next w:val="a"/>
    <w:unhideWhenUsed/>
    <w:qFormat/>
    <w:rsid w:val="00946632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unhideWhenUsed/>
    <w:rsid w:val="00946632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94663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unhideWhenUsed/>
    <w:rsid w:val="00310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1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0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2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052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20DB4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020D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0DB4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a">
    <w:name w:val="Body Text"/>
    <w:basedOn w:val="a"/>
    <w:link w:val="ab"/>
    <w:autoRedefine/>
    <w:rsid w:val="00020DB4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b">
    <w:name w:val="Основной текст Знак"/>
    <w:basedOn w:val="a0"/>
    <w:link w:val="aa"/>
    <w:rsid w:val="00020DB4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c">
    <w:name w:val="page number"/>
    <w:basedOn w:val="a0"/>
    <w:rsid w:val="00020DB4"/>
  </w:style>
  <w:style w:type="paragraph" w:styleId="ad">
    <w:name w:val="Title"/>
    <w:basedOn w:val="a"/>
    <w:link w:val="ae"/>
    <w:qFormat/>
    <w:rsid w:val="00020DB4"/>
    <w:pPr>
      <w:ind w:right="-908" w:hanging="1134"/>
      <w:jc w:val="center"/>
    </w:pPr>
    <w:rPr>
      <w:b/>
      <w:sz w:val="36"/>
      <w:szCs w:val="20"/>
    </w:rPr>
  </w:style>
  <w:style w:type="character" w:customStyle="1" w:styleId="ae">
    <w:name w:val="Название Знак"/>
    <w:basedOn w:val="a0"/>
    <w:link w:val="ad"/>
    <w:rsid w:val="00020DB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Balloon Text"/>
    <w:basedOn w:val="a"/>
    <w:link w:val="af0"/>
    <w:semiHidden/>
    <w:rsid w:val="00020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20D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1">
    <w:name w:val=" Знак Знак Знак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2">
    <w:name w:val="Hyperlink"/>
    <w:rsid w:val="00020DB4"/>
    <w:rPr>
      <w:color w:val="0000FF"/>
      <w:u w:val="single"/>
    </w:rPr>
  </w:style>
  <w:style w:type="table" w:styleId="af3">
    <w:name w:val="Table Grid"/>
    <w:basedOn w:val="a1"/>
    <w:rsid w:val="0002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4">
    <w:name w:val="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020DB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020DB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020DB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020D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020DB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020DB4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C7DC-72AF-4C1B-9590-7D2D5B97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33</cp:revision>
  <dcterms:created xsi:type="dcterms:W3CDTF">2019-01-31T12:34:00Z</dcterms:created>
  <dcterms:modified xsi:type="dcterms:W3CDTF">2019-02-06T08:09:00Z</dcterms:modified>
</cp:coreProperties>
</file>